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1A6C" w14:textId="6FD26B2C" w:rsidR="000F175B" w:rsidRDefault="000F1571" w:rsidP="006D160F">
      <w:pPr>
        <w:rPr>
          <w:noProof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1F3E4DF8" wp14:editId="1F4C8FDC">
            <wp:simplePos x="0" y="0"/>
            <wp:positionH relativeFrom="column">
              <wp:posOffset>-1396365</wp:posOffset>
            </wp:positionH>
            <wp:positionV relativeFrom="paragraph">
              <wp:posOffset>-987425</wp:posOffset>
            </wp:positionV>
            <wp:extent cx="9808210" cy="10857865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yrood_Letterhead.jp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210" cy="10857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127A5" w14:textId="1BCED02B" w:rsidR="00062807" w:rsidRDefault="00B92582" w:rsidP="00062807">
      <w:pPr>
        <w:jc w:val="center"/>
        <w:rPr>
          <w:b/>
        </w:rPr>
      </w:pPr>
      <w:r>
        <w:rPr>
          <w:b/>
        </w:rPr>
        <w:t xml:space="preserve">Regular </w:t>
      </w:r>
      <w:r w:rsidR="00E124BD">
        <w:rPr>
          <w:b/>
        </w:rPr>
        <w:t>Meeting</w:t>
      </w:r>
      <w:r w:rsidR="004434C5" w:rsidRPr="00177C53">
        <w:rPr>
          <w:b/>
        </w:rPr>
        <w:t xml:space="preserve"> of Council #</w:t>
      </w:r>
      <w:r w:rsidR="001577F2">
        <w:rPr>
          <w:b/>
        </w:rPr>
        <w:t>6</w:t>
      </w:r>
    </w:p>
    <w:p w14:paraId="7FDBDD37" w14:textId="699FE215" w:rsidR="007817B0" w:rsidRDefault="001577F2" w:rsidP="007817B0">
      <w:pPr>
        <w:jc w:val="center"/>
        <w:rPr>
          <w:b/>
        </w:rPr>
      </w:pPr>
      <w:r>
        <w:rPr>
          <w:b/>
        </w:rPr>
        <w:t>June 2</w:t>
      </w:r>
      <w:r w:rsidR="00D95734">
        <w:rPr>
          <w:b/>
        </w:rPr>
        <w:t>,</w:t>
      </w:r>
      <w:r w:rsidR="004434C5" w:rsidRPr="00177C53">
        <w:rPr>
          <w:b/>
        </w:rPr>
        <w:t xml:space="preserve"> </w:t>
      </w:r>
      <w:r w:rsidR="00461345">
        <w:rPr>
          <w:b/>
        </w:rPr>
        <w:t>2026,</w:t>
      </w:r>
      <w:r w:rsidR="00884D02">
        <w:rPr>
          <w:b/>
        </w:rPr>
        <w:t xml:space="preserve"> </w:t>
      </w:r>
      <w:r w:rsidR="004434C5" w:rsidRPr="00177C53">
        <w:rPr>
          <w:b/>
        </w:rPr>
        <w:t xml:space="preserve">at </w:t>
      </w:r>
      <w:r w:rsidR="009B24FF">
        <w:rPr>
          <w:b/>
        </w:rPr>
        <w:t>6:0</w:t>
      </w:r>
      <w:r w:rsidR="00982CCE">
        <w:rPr>
          <w:b/>
        </w:rPr>
        <w:t>0 pm</w:t>
      </w:r>
    </w:p>
    <w:p w14:paraId="1ECD6B2F" w14:textId="77777777" w:rsidR="007817B0" w:rsidRDefault="007817B0" w:rsidP="007817B0">
      <w:pPr>
        <w:rPr>
          <w:b/>
        </w:rPr>
      </w:pPr>
    </w:p>
    <w:p w14:paraId="410205A9" w14:textId="23E15485" w:rsidR="004434C5" w:rsidRDefault="00DB55C7" w:rsidP="004434C5">
      <w:pPr>
        <w:rPr>
          <w:b/>
        </w:rPr>
      </w:pPr>
      <w:r>
        <w:rPr>
          <w:b/>
        </w:rPr>
        <w:t>AGENDA</w:t>
      </w:r>
    </w:p>
    <w:p w14:paraId="68273018" w14:textId="77777777" w:rsidR="00232E8E" w:rsidRDefault="00232E8E" w:rsidP="004434C5">
      <w:pPr>
        <w:rPr>
          <w:b/>
        </w:rPr>
      </w:pPr>
    </w:p>
    <w:p w14:paraId="6C3594D1" w14:textId="3135D65E" w:rsidR="00232E8E" w:rsidRDefault="00232E8E" w:rsidP="004434C5">
      <w:pPr>
        <w:rPr>
          <w:b/>
        </w:rPr>
      </w:pPr>
      <w:r>
        <w:rPr>
          <w:b/>
        </w:rPr>
        <w:t>PROCLAMATION- RECREATION MONTH</w:t>
      </w:r>
    </w:p>
    <w:p w14:paraId="1344B70A" w14:textId="77777777" w:rsidR="00CF0F1C" w:rsidRDefault="00CF0F1C" w:rsidP="004434C5">
      <w:pPr>
        <w:rPr>
          <w:b/>
        </w:rPr>
      </w:pPr>
    </w:p>
    <w:p w14:paraId="349DCAEE" w14:textId="77777777" w:rsidR="00262CA1" w:rsidRDefault="00262CA1" w:rsidP="004434C5">
      <w:pPr>
        <w:rPr>
          <w:b/>
        </w:rPr>
      </w:pPr>
    </w:p>
    <w:p w14:paraId="4E128D1E" w14:textId="5419BF3E" w:rsidR="00BC2160" w:rsidRPr="00CF6851" w:rsidRDefault="004434C5" w:rsidP="00CF6851">
      <w:pPr>
        <w:pStyle w:val="ListParagraph"/>
        <w:numPr>
          <w:ilvl w:val="0"/>
          <w:numId w:val="1"/>
        </w:numPr>
        <w:rPr>
          <w:b/>
        </w:rPr>
      </w:pPr>
      <w:r w:rsidRPr="00CF6851">
        <w:rPr>
          <w:b/>
        </w:rPr>
        <w:t>CALL TO ORDER/ADOPTION OF AGENDA</w:t>
      </w:r>
    </w:p>
    <w:p w14:paraId="5D1B31CF" w14:textId="3D04F6EE" w:rsidR="00270023" w:rsidRDefault="005E35E1" w:rsidP="001C50C1">
      <w:pPr>
        <w:ind w:left="1080"/>
      </w:pPr>
      <w:r w:rsidRPr="003B7E2A">
        <w:rPr>
          <w:b/>
        </w:rPr>
        <w:t>BE</w:t>
      </w:r>
      <w:r w:rsidRPr="003B7E2A">
        <w:rPr>
          <w:b/>
          <w:spacing w:val="-3"/>
        </w:rPr>
        <w:t xml:space="preserve"> </w:t>
      </w:r>
      <w:r w:rsidRPr="003B7E2A">
        <w:rPr>
          <w:b/>
        </w:rPr>
        <w:t>IT</w:t>
      </w:r>
      <w:r w:rsidRPr="003B7E2A">
        <w:rPr>
          <w:b/>
          <w:spacing w:val="-2"/>
        </w:rPr>
        <w:t xml:space="preserve"> </w:t>
      </w:r>
      <w:r w:rsidRPr="003B7E2A">
        <w:rPr>
          <w:b/>
        </w:rPr>
        <w:t>RESOLVED</w:t>
      </w:r>
      <w:r w:rsidRPr="003B7E2A">
        <w:rPr>
          <w:b/>
          <w:spacing w:val="-2"/>
        </w:rPr>
        <w:t xml:space="preserve"> </w:t>
      </w:r>
      <w:r w:rsidRPr="003B7E2A">
        <w:t>that</w:t>
      </w:r>
      <w:r w:rsidRPr="003B7E2A">
        <w:rPr>
          <w:spacing w:val="-2"/>
        </w:rPr>
        <w:t xml:space="preserve"> </w:t>
      </w:r>
      <w:r w:rsidRPr="003B7E2A">
        <w:t>this</w:t>
      </w:r>
      <w:r w:rsidRPr="003B7E2A">
        <w:rPr>
          <w:spacing w:val="-2"/>
        </w:rPr>
        <w:t xml:space="preserve"> </w:t>
      </w:r>
      <w:r w:rsidRPr="003B7E2A">
        <w:t>meeting</w:t>
      </w:r>
      <w:r w:rsidRPr="003B7E2A">
        <w:rPr>
          <w:spacing w:val="-3"/>
        </w:rPr>
        <w:t xml:space="preserve"> </w:t>
      </w:r>
      <w:r w:rsidRPr="003B7E2A">
        <w:t>is</w:t>
      </w:r>
      <w:r w:rsidRPr="003B7E2A">
        <w:rPr>
          <w:spacing w:val="-2"/>
        </w:rPr>
        <w:t xml:space="preserve"> </w:t>
      </w:r>
      <w:r w:rsidRPr="003B7E2A">
        <w:t>now</w:t>
      </w:r>
      <w:r w:rsidRPr="003B7E2A">
        <w:rPr>
          <w:spacing w:val="-2"/>
        </w:rPr>
        <w:t xml:space="preserve"> </w:t>
      </w:r>
      <w:r w:rsidRPr="003B7E2A">
        <w:t>called</w:t>
      </w:r>
      <w:r w:rsidRPr="003B7E2A">
        <w:rPr>
          <w:spacing w:val="-1"/>
        </w:rPr>
        <w:t xml:space="preserve"> </w:t>
      </w:r>
      <w:r w:rsidRPr="003B7E2A">
        <w:t>to</w:t>
      </w:r>
      <w:r w:rsidRPr="003B7E2A">
        <w:rPr>
          <w:spacing w:val="-2"/>
        </w:rPr>
        <w:t xml:space="preserve"> </w:t>
      </w:r>
      <w:r w:rsidR="00F65031" w:rsidRPr="003B7E2A">
        <w:t>order,</w:t>
      </w:r>
      <w:r w:rsidRPr="003B7E2A">
        <w:rPr>
          <w:spacing w:val="-2"/>
        </w:rPr>
        <w:t xml:space="preserve"> </w:t>
      </w:r>
      <w:r w:rsidRPr="003B7E2A">
        <w:t>and</w:t>
      </w:r>
      <w:r w:rsidRPr="003B7E2A">
        <w:rPr>
          <w:spacing w:val="-1"/>
        </w:rPr>
        <w:t xml:space="preserve"> </w:t>
      </w:r>
      <w:r w:rsidR="00A3146A" w:rsidRPr="003B7E2A">
        <w:t>the agenda</w:t>
      </w:r>
      <w:r w:rsidRPr="003B7E2A">
        <w:t xml:space="preserve"> is adopted as</w:t>
      </w:r>
      <w:r w:rsidRPr="003B7E2A">
        <w:rPr>
          <w:spacing w:val="-1"/>
        </w:rPr>
        <w:t xml:space="preserve"> </w:t>
      </w:r>
      <w:r w:rsidR="00A8009E" w:rsidRPr="003B7E2A">
        <w:t>presented.</w:t>
      </w:r>
    </w:p>
    <w:p w14:paraId="387EED1C" w14:textId="1FFF809B" w:rsidR="00951344" w:rsidRDefault="00951344" w:rsidP="00951344"/>
    <w:p w14:paraId="0A257073" w14:textId="77777777" w:rsidR="004142C3" w:rsidRPr="004142C3" w:rsidRDefault="00BC2160" w:rsidP="000A13B6">
      <w:pPr>
        <w:pStyle w:val="ListParagraph"/>
        <w:numPr>
          <w:ilvl w:val="0"/>
          <w:numId w:val="1"/>
        </w:numPr>
      </w:pPr>
      <w:r w:rsidRPr="003B7E2A">
        <w:rPr>
          <w:b/>
        </w:rPr>
        <w:t>ADOPTION OF MINUTES</w:t>
      </w:r>
    </w:p>
    <w:p w14:paraId="09E7B007" w14:textId="29FC06F6" w:rsidR="008D0B87" w:rsidRPr="004142C3" w:rsidRDefault="008D0B87" w:rsidP="004142C3">
      <w:pPr>
        <w:pStyle w:val="ListParagraph"/>
        <w:ind w:left="1080"/>
      </w:pPr>
      <w:r w:rsidRPr="004142C3">
        <w:rPr>
          <w:bCs/>
        </w:rPr>
        <w:t>Regular Meeting of Council</w:t>
      </w:r>
      <w:r w:rsidR="0045676B">
        <w:rPr>
          <w:bCs/>
        </w:rPr>
        <w:t xml:space="preserve"> </w:t>
      </w:r>
      <w:r w:rsidR="001577F2">
        <w:rPr>
          <w:bCs/>
        </w:rPr>
        <w:t>May 5, 2026</w:t>
      </w:r>
      <w:r w:rsidR="00395800">
        <w:rPr>
          <w:bCs/>
        </w:rPr>
        <w:t xml:space="preserve"> and Special Meeting of Council May 12, 2026</w:t>
      </w:r>
    </w:p>
    <w:p w14:paraId="16BF346E" w14:textId="77777777" w:rsidR="005B7E1A" w:rsidRDefault="005B7E1A" w:rsidP="005B7E1A">
      <w:pPr>
        <w:pStyle w:val="ListParagraph"/>
        <w:tabs>
          <w:tab w:val="left" w:pos="1440"/>
        </w:tabs>
        <w:ind w:left="1530"/>
        <w:rPr>
          <w:bCs/>
        </w:rPr>
      </w:pPr>
    </w:p>
    <w:p w14:paraId="11785701" w14:textId="77777777" w:rsidR="001F3194" w:rsidRDefault="00BC2160" w:rsidP="000A13B6">
      <w:pPr>
        <w:pStyle w:val="ListParagraph"/>
        <w:numPr>
          <w:ilvl w:val="0"/>
          <w:numId w:val="1"/>
        </w:numPr>
        <w:rPr>
          <w:b/>
        </w:rPr>
      </w:pPr>
      <w:r w:rsidRPr="003B7E2A">
        <w:rPr>
          <w:b/>
        </w:rPr>
        <w:t>BUSINESS ARISING</w:t>
      </w:r>
    </w:p>
    <w:p w14:paraId="644E3D31" w14:textId="77777777" w:rsidR="006B1306" w:rsidRDefault="006B1306" w:rsidP="006B1306">
      <w:pPr>
        <w:pStyle w:val="ListParagraph"/>
        <w:ind w:left="1080"/>
        <w:rPr>
          <w:b/>
        </w:rPr>
      </w:pPr>
    </w:p>
    <w:p w14:paraId="2FE52B0E" w14:textId="77777777" w:rsidR="00D652ED" w:rsidRDefault="00156BDF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MAYORS UPDATE</w:t>
      </w:r>
    </w:p>
    <w:p w14:paraId="05B1754E" w14:textId="77777777" w:rsidR="00D652ED" w:rsidRPr="00D652ED" w:rsidRDefault="00D652ED" w:rsidP="00D652ED">
      <w:pPr>
        <w:pStyle w:val="ListParagraph"/>
        <w:rPr>
          <w:b/>
        </w:rPr>
      </w:pPr>
    </w:p>
    <w:p w14:paraId="4D7CAB55" w14:textId="77777777" w:rsidR="000642AC" w:rsidRDefault="00D652ED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CORRESPONDENCE</w:t>
      </w:r>
    </w:p>
    <w:p w14:paraId="1C389740" w14:textId="67F4B0E7" w:rsidR="004434C5" w:rsidRDefault="004434C5" w:rsidP="000642AC">
      <w:pPr>
        <w:pStyle w:val="ListParagraph"/>
        <w:ind w:left="1530"/>
        <w:rPr>
          <w:b/>
        </w:rPr>
      </w:pPr>
    </w:p>
    <w:p w14:paraId="4CAA320C" w14:textId="77777777" w:rsidR="00614A15" w:rsidRDefault="0077216C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PLANNING &amp; DEVELOPMENT</w:t>
      </w:r>
    </w:p>
    <w:p w14:paraId="06C22B1D" w14:textId="77777777" w:rsidR="007C61FB" w:rsidRDefault="007C61FB" w:rsidP="000A13B6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Update</w:t>
      </w:r>
    </w:p>
    <w:p w14:paraId="3356797D" w14:textId="77777777" w:rsidR="007C61FB" w:rsidRDefault="007C61FB" w:rsidP="007C61FB">
      <w:pPr>
        <w:pStyle w:val="ListParagraph"/>
        <w:ind w:left="1440"/>
        <w:rPr>
          <w:rFonts w:cstheme="majorHAnsi"/>
        </w:rPr>
      </w:pPr>
    </w:p>
    <w:p w14:paraId="262674A5" w14:textId="61FC9E6C" w:rsidR="00050555" w:rsidRPr="008C61DA" w:rsidRDefault="00050555" w:rsidP="000A13B6">
      <w:pPr>
        <w:pStyle w:val="ListParagraph"/>
        <w:numPr>
          <w:ilvl w:val="0"/>
          <w:numId w:val="2"/>
        </w:numPr>
        <w:rPr>
          <w:rFonts w:cstheme="majorHAnsi"/>
        </w:rPr>
      </w:pPr>
      <w:r w:rsidRPr="008C61DA">
        <w:rPr>
          <w:rFonts w:cstheme="majorHAnsi"/>
        </w:rPr>
        <w:t>Permits</w:t>
      </w:r>
    </w:p>
    <w:p w14:paraId="4A36EF20" w14:textId="4CD98924" w:rsidR="0023005A" w:rsidRDefault="009063F5" w:rsidP="009063F5">
      <w:pPr>
        <w:pStyle w:val="ListParagraph"/>
        <w:ind w:left="1440"/>
        <w:rPr>
          <w:rFonts w:cstheme="majorHAnsi"/>
        </w:rPr>
      </w:pPr>
      <w:r w:rsidRPr="00F01801">
        <w:rPr>
          <w:rFonts w:cstheme="majorHAnsi"/>
          <w:b/>
          <w:bCs/>
        </w:rPr>
        <w:t>BE IT RESOLVED</w:t>
      </w:r>
      <w:r w:rsidRPr="00F01801">
        <w:rPr>
          <w:rFonts w:cstheme="majorHAnsi"/>
        </w:rPr>
        <w:t xml:space="preserve"> to table and approve the attached permit listing. </w:t>
      </w:r>
      <w:r w:rsidR="00AD507E">
        <w:rPr>
          <w:rFonts w:cstheme="majorHAnsi"/>
        </w:rPr>
        <w:t>19</w:t>
      </w:r>
      <w:r w:rsidR="007D36CB" w:rsidRPr="00F01801">
        <w:rPr>
          <w:rFonts w:cstheme="majorHAnsi"/>
        </w:rPr>
        <w:t xml:space="preserve">   </w:t>
      </w:r>
      <w:r w:rsidRPr="00F01801">
        <w:rPr>
          <w:rFonts w:cstheme="majorHAnsi"/>
        </w:rPr>
        <w:t xml:space="preserve"> permits were issued from </w:t>
      </w:r>
      <w:r w:rsidR="001D4BAC">
        <w:rPr>
          <w:rFonts w:cstheme="majorHAnsi"/>
        </w:rPr>
        <w:t xml:space="preserve">May </w:t>
      </w:r>
      <w:r w:rsidR="00395800">
        <w:rPr>
          <w:rFonts w:cstheme="majorHAnsi"/>
        </w:rPr>
        <w:t xml:space="preserve">5 to </w:t>
      </w:r>
      <w:r w:rsidR="00AD507E">
        <w:rPr>
          <w:rFonts w:cstheme="majorHAnsi"/>
        </w:rPr>
        <w:t>27</w:t>
      </w:r>
      <w:r w:rsidR="001D4BAC">
        <w:rPr>
          <w:rFonts w:cstheme="majorHAnsi"/>
        </w:rPr>
        <w:t xml:space="preserve">, </w:t>
      </w:r>
      <w:r w:rsidR="00866128">
        <w:rPr>
          <w:rFonts w:cstheme="majorHAnsi"/>
        </w:rPr>
        <w:t>2026</w:t>
      </w:r>
      <w:r w:rsidRPr="00F01801">
        <w:rPr>
          <w:rFonts w:cstheme="majorHAnsi"/>
        </w:rPr>
        <w:t xml:space="preserve">. (Permit </w:t>
      </w:r>
      <w:r w:rsidR="001D4BAC" w:rsidRPr="00395800">
        <w:rPr>
          <w:rFonts w:cstheme="majorHAnsi"/>
        </w:rPr>
        <w:t>05-002</w:t>
      </w:r>
      <w:r w:rsidR="00AD507E">
        <w:rPr>
          <w:rFonts w:cstheme="majorHAnsi"/>
        </w:rPr>
        <w:t>8</w:t>
      </w:r>
      <w:r w:rsidR="001D4BAC" w:rsidRPr="00395800">
        <w:rPr>
          <w:rFonts w:cstheme="majorHAnsi"/>
        </w:rPr>
        <w:t>-26</w:t>
      </w:r>
      <w:r w:rsidR="00395800" w:rsidRPr="00395800">
        <w:rPr>
          <w:rFonts w:cstheme="majorHAnsi"/>
        </w:rPr>
        <w:t xml:space="preserve"> to </w:t>
      </w:r>
      <w:r w:rsidR="00AD507E">
        <w:rPr>
          <w:rFonts w:cstheme="majorHAnsi"/>
        </w:rPr>
        <w:t>05-0046-26</w:t>
      </w:r>
      <w:r w:rsidR="00330221">
        <w:rPr>
          <w:rFonts w:cstheme="majorHAnsi"/>
        </w:rPr>
        <w:t>)</w:t>
      </w:r>
      <w:r w:rsidR="00EF4506" w:rsidRPr="00F01801">
        <w:rPr>
          <w:rFonts w:cstheme="majorHAnsi"/>
        </w:rPr>
        <w:t xml:space="preserve"> </w:t>
      </w:r>
      <w:r w:rsidRPr="00F01801">
        <w:rPr>
          <w:rFonts w:cstheme="majorHAnsi"/>
        </w:rPr>
        <w:t>and includes permits for</w:t>
      </w:r>
      <w:r w:rsidR="001D4BAC">
        <w:rPr>
          <w:rFonts w:cstheme="majorHAnsi"/>
        </w:rPr>
        <w:t xml:space="preserve"> </w:t>
      </w:r>
      <w:r w:rsidR="00AD507E">
        <w:rPr>
          <w:rFonts w:cstheme="majorHAnsi"/>
        </w:rPr>
        <w:t xml:space="preserve">residential </w:t>
      </w:r>
      <w:r w:rsidR="00E97BEF">
        <w:rPr>
          <w:rFonts w:cstheme="majorHAnsi"/>
        </w:rPr>
        <w:t>home</w:t>
      </w:r>
      <w:r w:rsidR="00AD507E">
        <w:rPr>
          <w:rFonts w:cstheme="majorHAnsi"/>
        </w:rPr>
        <w:t xml:space="preserve"> general repairs, garage, residential extension, commercial site preparation, fence and greenhouse. </w:t>
      </w:r>
    </w:p>
    <w:p w14:paraId="0FA62F0C" w14:textId="77777777" w:rsidR="00E97BEF" w:rsidRDefault="00E97BEF" w:rsidP="009063F5">
      <w:pPr>
        <w:pStyle w:val="ListParagraph"/>
        <w:ind w:left="1440"/>
        <w:rPr>
          <w:rFonts w:cstheme="majorHAnsi"/>
        </w:rPr>
      </w:pPr>
    </w:p>
    <w:p w14:paraId="22B51F31" w14:textId="277938AF" w:rsidR="00E97BEF" w:rsidRDefault="00E97BEF" w:rsidP="00E97BEF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  <w:t>5-19 Duff’s Road</w:t>
      </w:r>
    </w:p>
    <w:p w14:paraId="0669B86E" w14:textId="7206433C" w:rsidR="00E97BEF" w:rsidRDefault="00E97BEF" w:rsidP="00E97BEF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Subdivision</w:t>
      </w:r>
    </w:p>
    <w:p w14:paraId="597BAE9B" w14:textId="002E4C55" w:rsidR="00E97BEF" w:rsidRDefault="00E97BEF" w:rsidP="00E97BEF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3F59DD26" w14:textId="0A40BBAF" w:rsidR="00E97BEF" w:rsidRPr="00884D2B" w:rsidRDefault="00E97BEF" w:rsidP="00884D2B">
      <w:pPr>
        <w:pStyle w:val="ListParagraph"/>
        <w:ind w:left="1440"/>
        <w:rPr>
          <w:rFonts w:cstheme="majorHAnsi"/>
        </w:rPr>
      </w:pPr>
      <w:r>
        <w:rPr>
          <w:rFonts w:cstheme="majorHAnsi"/>
          <w:b/>
          <w:bCs/>
        </w:rPr>
        <w:t>BE IT RESOLVED</w:t>
      </w:r>
      <w:r>
        <w:rPr>
          <w:rFonts w:cstheme="majorHAnsi"/>
        </w:rPr>
        <w:t xml:space="preserve"> that the Town of Holyrood approve an application and concept plan for a 24-lot subdivision off Duff’s Road serviced by well and septic</w:t>
      </w:r>
      <w:r w:rsidR="00884D2B">
        <w:rPr>
          <w:rFonts w:cstheme="majorHAnsi"/>
        </w:rPr>
        <w:t xml:space="preserve">, and to </w:t>
      </w:r>
      <w:r w:rsidRPr="00884D2B">
        <w:rPr>
          <w:rFonts w:cstheme="majorHAnsi"/>
        </w:rPr>
        <w:t>create temporary access to the property to dig test holes required under the groundwater assessment and reporting guidelines for subdivisions serviced by individual wells</w:t>
      </w:r>
      <w:r w:rsidR="00884D2B">
        <w:rPr>
          <w:rFonts w:cstheme="majorHAnsi"/>
        </w:rPr>
        <w:t>. Approval is subject to the Town’s Municipal Plan and Development Regulations, Residential Subdivision Design by-law, and the Government of Newfoundland and Labrador regulations.</w:t>
      </w:r>
      <w:r w:rsidRPr="00884D2B">
        <w:rPr>
          <w:rFonts w:cstheme="majorHAnsi"/>
        </w:rPr>
        <w:t xml:space="preserve"> </w:t>
      </w:r>
    </w:p>
    <w:p w14:paraId="6FF63BA6" w14:textId="77777777" w:rsidR="00DA70A5" w:rsidRDefault="00DA70A5" w:rsidP="00DA70A5">
      <w:pPr>
        <w:pStyle w:val="ListParagraph"/>
        <w:ind w:left="1440"/>
        <w:rPr>
          <w:rFonts w:cstheme="majorHAnsi"/>
        </w:rPr>
      </w:pPr>
    </w:p>
    <w:p w14:paraId="3802B277" w14:textId="5D5D1E03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lastRenderedPageBreak/>
        <w:t>RECREATION AND COMMUNITY EVENTS</w:t>
      </w:r>
    </w:p>
    <w:p w14:paraId="615451B4" w14:textId="74E646E4" w:rsidR="008A525E" w:rsidRPr="00042ACF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0E02100A" w14:textId="77777777" w:rsidR="00042ACF" w:rsidRPr="00042ACF" w:rsidRDefault="00042ACF" w:rsidP="00042ACF">
      <w:pPr>
        <w:pStyle w:val="ListParagraph"/>
        <w:ind w:left="1530"/>
        <w:rPr>
          <w:rFonts w:cstheme="majorHAnsi"/>
          <w:b/>
        </w:rPr>
      </w:pPr>
    </w:p>
    <w:p w14:paraId="58A399B7" w14:textId="11550B16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INFRASTRUCTURE AND PUBLIC WORKS</w:t>
      </w:r>
    </w:p>
    <w:p w14:paraId="21749E39" w14:textId="2A08B4CC" w:rsidR="008A525E" w:rsidRPr="006E4D7C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5793BEAC" w14:textId="77777777" w:rsidR="006E4D7C" w:rsidRDefault="006E4D7C" w:rsidP="006E4D7C">
      <w:pPr>
        <w:pStyle w:val="ListParagraph"/>
        <w:ind w:left="1530"/>
        <w:rPr>
          <w:rFonts w:cstheme="majorHAnsi"/>
          <w:bCs/>
        </w:rPr>
      </w:pPr>
    </w:p>
    <w:p w14:paraId="1A6C92BD" w14:textId="6447C77F" w:rsidR="006E4D7C" w:rsidRPr="006E4D7C" w:rsidRDefault="006E4D7C" w:rsidP="006E4D7C">
      <w:pPr>
        <w:pStyle w:val="ListParagraph"/>
        <w:numPr>
          <w:ilvl w:val="0"/>
          <w:numId w:val="1"/>
        </w:numPr>
      </w:pPr>
      <w:r>
        <w:rPr>
          <w:b/>
          <w:bCs/>
        </w:rPr>
        <w:t>Change Order</w:t>
      </w:r>
    </w:p>
    <w:p w14:paraId="6986F18D" w14:textId="34577692" w:rsidR="006E4D7C" w:rsidRDefault="006E4D7C" w:rsidP="006E4D7C">
      <w:pPr>
        <w:pStyle w:val="ListParagraph"/>
        <w:ind w:left="1080"/>
      </w:pPr>
      <w:r>
        <w:rPr>
          <w:b/>
          <w:bCs/>
        </w:rPr>
        <w:t>BE IT RESOLVED</w:t>
      </w:r>
      <w:r>
        <w:t xml:space="preserve"> the Town of Holyrood approve Change Order for Project 17-GI-21-00049 – Water Supply Upgrades which allows the town to change to scope of work to accommodate the preparation of the new 500,000-gallon tank install by completing the tank foundation and all underground piping and valves for the new tank.</w:t>
      </w:r>
    </w:p>
    <w:p w14:paraId="78EDA521" w14:textId="77777777" w:rsidR="006E4D7C" w:rsidRDefault="006E4D7C" w:rsidP="006E4D7C">
      <w:pPr>
        <w:pStyle w:val="ListParagraph"/>
        <w:ind w:left="1080"/>
      </w:pPr>
    </w:p>
    <w:p w14:paraId="693FD82E" w14:textId="19FC1FA1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ECONOMIC DEVELOPMENT</w:t>
      </w:r>
    </w:p>
    <w:p w14:paraId="44849A02" w14:textId="3508470E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5ED43185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1AA4A8EE" w14:textId="71466E43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PUBLIC SAFETY</w:t>
      </w:r>
    </w:p>
    <w:p w14:paraId="02B1ABD5" w14:textId="02AC909C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3F9FD240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5AD89BC8" w14:textId="0BEC6594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COMMUNICATIONS</w:t>
      </w:r>
    </w:p>
    <w:p w14:paraId="0610A8CE" w14:textId="6F950C1E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7FDC00A8" w14:textId="77777777" w:rsidR="008A525E" w:rsidRP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69F4D04C" w14:textId="77777777" w:rsid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</w:rPr>
      </w:pPr>
      <w:r>
        <w:rPr>
          <w:rFonts w:cstheme="majorHAnsi"/>
        </w:rPr>
        <w:t>Motion to accept committee reports</w:t>
      </w:r>
    </w:p>
    <w:p w14:paraId="6FE7DD2E" w14:textId="77777777" w:rsidR="008A525E" w:rsidRDefault="008A525E" w:rsidP="008A525E">
      <w:pPr>
        <w:pStyle w:val="ListParagraph"/>
        <w:ind w:left="1530"/>
        <w:rPr>
          <w:rFonts w:cstheme="majorHAnsi"/>
        </w:rPr>
      </w:pPr>
      <w:r w:rsidRPr="0084726A">
        <w:rPr>
          <w:rFonts w:cstheme="majorHAnsi"/>
          <w:b/>
          <w:bCs/>
          <w:lang w:val="en-CA"/>
        </w:rPr>
        <w:t>BE IT RESOLVED</w:t>
      </w:r>
      <w:r w:rsidRPr="0084726A">
        <w:rPr>
          <w:rFonts w:cstheme="majorHAnsi"/>
          <w:lang w:val="en-CA"/>
        </w:rPr>
        <w:t xml:space="preserve"> the Town of Holyrood accept the Committee updates and recommendations as presented in the committee reports provided by the various departments and made available to all councillors for consideration.</w:t>
      </w:r>
      <w:r w:rsidRPr="0084726A">
        <w:rPr>
          <w:rFonts w:cstheme="majorHAnsi"/>
        </w:rPr>
        <w:t xml:space="preserve"> </w:t>
      </w:r>
    </w:p>
    <w:p w14:paraId="661FC1F1" w14:textId="77777777" w:rsidR="0056684B" w:rsidRDefault="0056684B" w:rsidP="008A525E">
      <w:pPr>
        <w:pStyle w:val="ListParagraph"/>
        <w:ind w:left="1530"/>
        <w:rPr>
          <w:rFonts w:cstheme="majorHAnsi"/>
        </w:rPr>
      </w:pPr>
    </w:p>
    <w:p w14:paraId="10F20393" w14:textId="0AE616BB" w:rsidR="004434C5" w:rsidRPr="003F2648" w:rsidRDefault="004434C5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>CORPORATE SERVICES</w:t>
      </w:r>
      <w:r w:rsidR="000B5E7C" w:rsidRPr="003F2648">
        <w:rPr>
          <w:rFonts w:cstheme="majorHAnsi"/>
          <w:b/>
        </w:rPr>
        <w:t xml:space="preserve"> &amp; ADMINISTRATION</w:t>
      </w:r>
    </w:p>
    <w:p w14:paraId="5ECBBB62" w14:textId="3708435C" w:rsidR="003B7E2A" w:rsidRDefault="00AF1281" w:rsidP="000A13B6">
      <w:pPr>
        <w:pStyle w:val="ListParagraph"/>
        <w:numPr>
          <w:ilvl w:val="1"/>
          <w:numId w:val="1"/>
        </w:numPr>
        <w:rPr>
          <w:rFonts w:cstheme="majorHAnsi"/>
        </w:rPr>
      </w:pPr>
      <w:r w:rsidRPr="003F2648">
        <w:rPr>
          <w:rFonts w:cstheme="majorHAnsi"/>
        </w:rPr>
        <w:t>Accounts</w:t>
      </w:r>
    </w:p>
    <w:p w14:paraId="2216947B" w14:textId="5B362D67" w:rsidR="00A35C11" w:rsidRDefault="008C1476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  <w:bookmarkStart w:id="0" w:name="_Hlk128648442"/>
      <w:r w:rsidRPr="00526267">
        <w:rPr>
          <w:rStyle w:val="s3"/>
          <w:rFonts w:asciiTheme="minorHAnsi" w:hAnsiTheme="minorHAnsi" w:cstheme="majorHAnsi"/>
          <w:b/>
          <w:bCs/>
          <w:sz w:val="24"/>
          <w:szCs w:val="24"/>
        </w:rPr>
        <w:t>BE IT RESOLVED</w:t>
      </w:r>
      <w:r w:rsidRPr="00526267">
        <w:rPr>
          <w:rFonts w:asciiTheme="minorHAnsi" w:hAnsiTheme="minorHAnsi" w:cstheme="majorHAnsi"/>
          <w:sz w:val="24"/>
          <w:szCs w:val="24"/>
        </w:rPr>
        <w:t xml:space="preserve"> those accounts tabled in the amount of </w:t>
      </w:r>
      <w:r w:rsidR="00AD7235" w:rsidRPr="00526267">
        <w:rPr>
          <w:rFonts w:asciiTheme="minorHAnsi" w:hAnsiTheme="minorHAnsi" w:cstheme="majorHAnsi"/>
          <w:sz w:val="24"/>
          <w:szCs w:val="24"/>
        </w:rPr>
        <w:tab/>
        <w:t xml:space="preserve">             </w:t>
      </w:r>
      <w:bookmarkStart w:id="1" w:name="_Hlk172101795"/>
      <w:r w:rsidR="001B1172" w:rsidRPr="00526267">
        <w:rPr>
          <w:rFonts w:asciiTheme="minorHAnsi" w:hAnsiTheme="minorHAnsi" w:cstheme="majorHAnsi"/>
          <w:sz w:val="24"/>
          <w:szCs w:val="24"/>
        </w:rPr>
        <w:t>$</w:t>
      </w:r>
      <w:r w:rsidR="00FE5F0D">
        <w:rPr>
          <w:rFonts w:asciiTheme="minorHAnsi" w:hAnsiTheme="minorHAnsi" w:cstheme="majorHAnsi"/>
          <w:sz w:val="24"/>
          <w:szCs w:val="24"/>
        </w:rPr>
        <w:t>251,625.74</w:t>
      </w:r>
      <w:r w:rsidR="004D556B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F75419" w:rsidRPr="00526267">
        <w:rPr>
          <w:rFonts w:asciiTheme="minorHAnsi" w:hAnsiTheme="minorHAnsi" w:cstheme="majorHAnsi"/>
          <w:sz w:val="24"/>
          <w:szCs w:val="24"/>
        </w:rPr>
        <w:t>(</w:t>
      </w:r>
      <w:r w:rsidR="00101A12" w:rsidRPr="00526267">
        <w:rPr>
          <w:rFonts w:asciiTheme="minorHAnsi" w:hAnsiTheme="minorHAnsi" w:cstheme="majorHAnsi"/>
          <w:sz w:val="24"/>
          <w:szCs w:val="24"/>
        </w:rPr>
        <w:t>cheque</w:t>
      </w:r>
      <w:r w:rsidR="002C03A2" w:rsidRPr="00526267">
        <w:rPr>
          <w:rFonts w:asciiTheme="minorHAnsi" w:hAnsiTheme="minorHAnsi" w:cstheme="majorHAnsi"/>
          <w:sz w:val="24"/>
          <w:szCs w:val="24"/>
        </w:rPr>
        <w:t xml:space="preserve"> numbers</w:t>
      </w:r>
      <w:r w:rsidR="00042AE8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661DC0">
        <w:rPr>
          <w:rFonts w:asciiTheme="minorHAnsi" w:hAnsiTheme="minorHAnsi" w:cstheme="majorHAnsi"/>
          <w:sz w:val="24"/>
          <w:szCs w:val="24"/>
        </w:rPr>
        <w:t>D5</w:t>
      </w:r>
      <w:r w:rsidR="00FE5F0D">
        <w:rPr>
          <w:rFonts w:asciiTheme="minorHAnsi" w:hAnsiTheme="minorHAnsi" w:cstheme="majorHAnsi"/>
          <w:sz w:val="24"/>
          <w:szCs w:val="24"/>
        </w:rPr>
        <w:t>533</w:t>
      </w:r>
      <w:r w:rsidR="00263006">
        <w:rPr>
          <w:rFonts w:asciiTheme="minorHAnsi" w:hAnsiTheme="minorHAnsi" w:cstheme="majorHAnsi"/>
          <w:sz w:val="24"/>
          <w:szCs w:val="24"/>
        </w:rPr>
        <w:t xml:space="preserve"> to </w:t>
      </w:r>
      <w:r w:rsidR="005E5592">
        <w:rPr>
          <w:rFonts w:asciiTheme="minorHAnsi" w:hAnsiTheme="minorHAnsi" w:cstheme="majorHAnsi"/>
          <w:sz w:val="24"/>
          <w:szCs w:val="24"/>
        </w:rPr>
        <w:t>D5</w:t>
      </w:r>
      <w:r w:rsidR="00FE5F0D">
        <w:rPr>
          <w:rFonts w:asciiTheme="minorHAnsi" w:hAnsiTheme="minorHAnsi" w:cstheme="majorHAnsi"/>
          <w:sz w:val="24"/>
          <w:szCs w:val="24"/>
        </w:rPr>
        <w:t>609</w:t>
      </w:r>
      <w:r w:rsidR="003F108B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042AE8" w:rsidRPr="00526267">
        <w:rPr>
          <w:rFonts w:asciiTheme="minorHAnsi" w:hAnsiTheme="minorHAnsi" w:cstheme="majorHAnsi"/>
          <w:sz w:val="24"/>
          <w:szCs w:val="24"/>
        </w:rPr>
        <w:t xml:space="preserve">and </w:t>
      </w:r>
      <w:r w:rsidR="00661DC0">
        <w:rPr>
          <w:rFonts w:asciiTheme="minorHAnsi" w:hAnsiTheme="minorHAnsi" w:cstheme="majorHAnsi"/>
          <w:sz w:val="24"/>
          <w:szCs w:val="24"/>
        </w:rPr>
        <w:t>48</w:t>
      </w:r>
      <w:r w:rsidR="00FE5F0D">
        <w:rPr>
          <w:rFonts w:asciiTheme="minorHAnsi" w:hAnsiTheme="minorHAnsi" w:cstheme="majorHAnsi"/>
          <w:sz w:val="24"/>
          <w:szCs w:val="24"/>
        </w:rPr>
        <w:t>185</w:t>
      </w:r>
      <w:r w:rsidR="00263006">
        <w:rPr>
          <w:rFonts w:asciiTheme="minorHAnsi" w:hAnsiTheme="minorHAnsi" w:cstheme="majorHAnsi"/>
          <w:sz w:val="24"/>
          <w:szCs w:val="24"/>
        </w:rPr>
        <w:t xml:space="preserve"> to</w:t>
      </w:r>
      <w:r w:rsidR="005E5592">
        <w:rPr>
          <w:rFonts w:asciiTheme="minorHAnsi" w:hAnsiTheme="minorHAnsi" w:cstheme="majorHAnsi"/>
          <w:sz w:val="24"/>
          <w:szCs w:val="24"/>
        </w:rPr>
        <w:t xml:space="preserve"> 48</w:t>
      </w:r>
      <w:r w:rsidR="00FE5F0D">
        <w:rPr>
          <w:rFonts w:asciiTheme="minorHAnsi" w:hAnsiTheme="minorHAnsi" w:cstheme="majorHAnsi"/>
          <w:sz w:val="24"/>
          <w:szCs w:val="24"/>
        </w:rPr>
        <w:t>257</w:t>
      </w:r>
      <w:r w:rsidR="00330221">
        <w:rPr>
          <w:rFonts w:asciiTheme="minorHAnsi" w:hAnsiTheme="minorHAnsi" w:cstheme="majorHAnsi"/>
          <w:sz w:val="24"/>
          <w:szCs w:val="24"/>
        </w:rPr>
        <w:t xml:space="preserve">) </w:t>
      </w:r>
      <w:r w:rsidR="00E60BAF" w:rsidRPr="00526267">
        <w:rPr>
          <w:rFonts w:asciiTheme="minorHAnsi" w:hAnsiTheme="minorHAnsi" w:cstheme="majorHAnsi"/>
          <w:sz w:val="24"/>
          <w:szCs w:val="24"/>
        </w:rPr>
        <w:t>be</w:t>
      </w:r>
      <w:r w:rsidR="0072174E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Pr="00526267">
        <w:rPr>
          <w:rFonts w:asciiTheme="minorHAnsi" w:hAnsiTheme="minorHAnsi" w:cstheme="majorHAnsi"/>
          <w:sz w:val="24"/>
          <w:szCs w:val="24"/>
        </w:rPr>
        <w:t>approved for payment from the general account.</w:t>
      </w:r>
      <w:bookmarkEnd w:id="0"/>
      <w:r w:rsidR="00D87226" w:rsidRPr="003F2648">
        <w:rPr>
          <w:rFonts w:asciiTheme="minorHAnsi" w:hAnsiTheme="minorHAnsi" w:cstheme="majorHAnsi"/>
          <w:sz w:val="24"/>
          <w:szCs w:val="24"/>
        </w:rPr>
        <w:t xml:space="preserve"> </w:t>
      </w:r>
      <w:bookmarkEnd w:id="1"/>
    </w:p>
    <w:p w14:paraId="611EBFBA" w14:textId="77777777" w:rsidR="009063F5" w:rsidRDefault="009063F5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</w:p>
    <w:p w14:paraId="7FAE4590" w14:textId="30E4FFEC" w:rsidR="00C2253E" w:rsidRDefault="00AF1281" w:rsidP="00D76A28">
      <w:pPr>
        <w:pStyle w:val="s12"/>
        <w:numPr>
          <w:ilvl w:val="1"/>
          <w:numId w:val="1"/>
        </w:numPr>
        <w:spacing w:before="0" w:beforeAutospacing="0" w:after="0" w:afterAutospacing="0"/>
        <w:ind w:left="1525" w:hanging="357"/>
        <w:rPr>
          <w:rFonts w:asciiTheme="minorHAnsi" w:hAnsiTheme="minorHAnsi" w:cstheme="majorHAnsi"/>
          <w:sz w:val="24"/>
          <w:szCs w:val="24"/>
        </w:rPr>
      </w:pPr>
      <w:r w:rsidRPr="00263006">
        <w:rPr>
          <w:rFonts w:asciiTheme="minorHAnsi" w:hAnsiTheme="minorHAnsi" w:cstheme="majorHAnsi"/>
          <w:sz w:val="24"/>
          <w:szCs w:val="24"/>
        </w:rPr>
        <w:t>Bankbook Balance:</w:t>
      </w:r>
      <w:r w:rsidR="00101A12" w:rsidRPr="00263006">
        <w:rPr>
          <w:rFonts w:asciiTheme="minorHAnsi" w:hAnsiTheme="minorHAnsi" w:cstheme="majorHAnsi"/>
          <w:sz w:val="24"/>
          <w:szCs w:val="24"/>
        </w:rPr>
        <w:t xml:space="preserve"> </w:t>
      </w:r>
      <w:r w:rsidR="002C47FA" w:rsidRPr="00263006">
        <w:rPr>
          <w:rFonts w:asciiTheme="minorHAnsi" w:hAnsiTheme="minorHAnsi" w:cstheme="majorHAnsi"/>
          <w:sz w:val="24"/>
          <w:szCs w:val="24"/>
        </w:rPr>
        <w:t>$</w:t>
      </w:r>
      <w:r w:rsidR="00E97BEF">
        <w:rPr>
          <w:rFonts w:asciiTheme="minorHAnsi" w:hAnsiTheme="minorHAnsi" w:cstheme="majorHAnsi"/>
          <w:sz w:val="24"/>
          <w:szCs w:val="24"/>
        </w:rPr>
        <w:t>184,784.27</w:t>
      </w:r>
    </w:p>
    <w:p w14:paraId="26060A68" w14:textId="77777777" w:rsidR="001D4BAC" w:rsidRDefault="001D4BAC" w:rsidP="001D4BAC">
      <w:pPr>
        <w:pStyle w:val="s12"/>
        <w:spacing w:before="0" w:beforeAutospacing="0" w:after="0" w:afterAutospacing="0"/>
        <w:ind w:left="1168"/>
        <w:rPr>
          <w:rFonts w:asciiTheme="minorHAnsi" w:hAnsiTheme="minorHAnsi" w:cstheme="majorHAnsi"/>
          <w:sz w:val="24"/>
          <w:szCs w:val="24"/>
        </w:rPr>
      </w:pPr>
    </w:p>
    <w:p w14:paraId="536B2315" w14:textId="174725B5" w:rsidR="002A7E06" w:rsidRDefault="009218E4" w:rsidP="009218E4">
      <w:pPr>
        <w:pStyle w:val="s12"/>
        <w:tabs>
          <w:tab w:val="left" w:pos="1212"/>
        </w:tabs>
        <w:spacing w:before="0" w:beforeAutospacing="0" w:after="0" w:afterAutospacing="0"/>
        <w:rPr>
          <w:rFonts w:asciiTheme="minorHAnsi" w:hAnsiTheme="minorHAnsi" w:cstheme="majorHAnsi"/>
          <w:sz w:val="24"/>
          <w:szCs w:val="24"/>
        </w:rPr>
      </w:pPr>
      <w:r>
        <w:rPr>
          <w:rFonts w:asciiTheme="minorHAnsi" w:hAnsiTheme="minorHAnsi" w:cstheme="majorHAnsi"/>
          <w:sz w:val="24"/>
          <w:szCs w:val="24"/>
        </w:rPr>
        <w:tab/>
      </w:r>
    </w:p>
    <w:p w14:paraId="338FF568" w14:textId="02CBD2E1" w:rsidR="006A5B1F" w:rsidRPr="001D4BAC" w:rsidRDefault="009637C0" w:rsidP="00711C4E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1D4BAC">
        <w:rPr>
          <w:rFonts w:cstheme="majorHAnsi"/>
          <w:b/>
          <w:bCs/>
        </w:rPr>
        <w:t>NEW BUSINESS</w:t>
      </w:r>
    </w:p>
    <w:p w14:paraId="75899E73" w14:textId="77777777" w:rsidR="001141C0" w:rsidRPr="003F2648" w:rsidRDefault="001141C0" w:rsidP="001141C0">
      <w:pPr>
        <w:pStyle w:val="ListParagraph"/>
        <w:ind w:left="1080"/>
        <w:rPr>
          <w:rFonts w:cstheme="majorHAnsi"/>
          <w:b/>
        </w:rPr>
      </w:pPr>
    </w:p>
    <w:p w14:paraId="4C43FE30" w14:textId="49489410" w:rsidR="004434C5" w:rsidRPr="003F2648" w:rsidRDefault="004434C5" w:rsidP="00A35C11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 xml:space="preserve">DATE OF NEXT </w:t>
      </w:r>
      <w:r w:rsidR="00E124BD" w:rsidRPr="003F2648">
        <w:rPr>
          <w:rFonts w:cstheme="majorHAnsi"/>
          <w:b/>
        </w:rPr>
        <w:t>MEETING</w:t>
      </w:r>
      <w:r w:rsidRPr="003F2648">
        <w:rPr>
          <w:rFonts w:cstheme="majorHAnsi"/>
          <w:b/>
        </w:rPr>
        <w:t xml:space="preserve"> </w:t>
      </w:r>
    </w:p>
    <w:p w14:paraId="5BB60C83" w14:textId="0DC88E76" w:rsidR="00D36F6A" w:rsidRPr="003F2648" w:rsidRDefault="00263006" w:rsidP="00D36F6A">
      <w:pPr>
        <w:ind w:left="450" w:firstLine="720"/>
        <w:rPr>
          <w:rFonts w:cstheme="majorHAnsi"/>
        </w:rPr>
      </w:pPr>
      <w:r>
        <w:rPr>
          <w:rFonts w:cstheme="majorHAnsi"/>
        </w:rPr>
        <w:t xml:space="preserve">June </w:t>
      </w:r>
      <w:r w:rsidR="00395800">
        <w:rPr>
          <w:rFonts w:cstheme="majorHAnsi"/>
        </w:rPr>
        <w:t>30</w:t>
      </w:r>
      <w:r w:rsidR="008A525E">
        <w:rPr>
          <w:rFonts w:cstheme="majorHAnsi"/>
        </w:rPr>
        <w:t>, 202</w:t>
      </w:r>
      <w:r w:rsidR="00287319">
        <w:rPr>
          <w:rFonts w:cstheme="majorHAnsi"/>
        </w:rPr>
        <w:t>6</w:t>
      </w:r>
      <w:r w:rsidR="008A525E">
        <w:rPr>
          <w:rFonts w:cstheme="majorHAnsi"/>
        </w:rPr>
        <w:t xml:space="preserve"> at 6:00 pm</w:t>
      </w:r>
    </w:p>
    <w:p w14:paraId="455CD8E5" w14:textId="77777777" w:rsidR="00D36F6A" w:rsidRPr="003F2648" w:rsidRDefault="00D36F6A" w:rsidP="00D36F6A">
      <w:pPr>
        <w:ind w:left="450" w:firstLine="720"/>
        <w:rPr>
          <w:rFonts w:cstheme="majorHAnsi"/>
        </w:rPr>
      </w:pPr>
    </w:p>
    <w:p w14:paraId="0F4683E3" w14:textId="659FFC9C" w:rsidR="00920F50" w:rsidRPr="003F2648" w:rsidRDefault="004434C5" w:rsidP="00A35C11">
      <w:pPr>
        <w:pStyle w:val="ListParagraph"/>
        <w:numPr>
          <w:ilvl w:val="0"/>
          <w:numId w:val="1"/>
        </w:numPr>
        <w:rPr>
          <w:b/>
          <w:noProof/>
        </w:rPr>
      </w:pPr>
      <w:r w:rsidRPr="003F2648">
        <w:rPr>
          <w:b/>
        </w:rPr>
        <w:t xml:space="preserve">ADJOURNMENT </w:t>
      </w:r>
    </w:p>
    <w:sectPr w:rsidR="00920F50" w:rsidRPr="003F2648" w:rsidSect="00724179">
      <w:footerReference w:type="default" r:id="rId8"/>
      <w:pgSz w:w="12240" w:h="15840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F07E" w14:textId="77777777" w:rsidR="00457469" w:rsidRDefault="00457469" w:rsidP="001D556D">
      <w:r>
        <w:separator/>
      </w:r>
    </w:p>
  </w:endnote>
  <w:endnote w:type="continuationSeparator" w:id="0">
    <w:p w14:paraId="2E63C135" w14:textId="77777777" w:rsidR="00457469" w:rsidRDefault="00457469" w:rsidP="001D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951317"/>
      <w:docPartObj>
        <w:docPartGallery w:val="Page Numbers (Bottom of Page)"/>
        <w:docPartUnique/>
      </w:docPartObj>
    </w:sdtPr>
    <w:sdtEndPr/>
    <w:sdtContent>
      <w:p w14:paraId="541C8D3D" w14:textId="26216A10" w:rsidR="001D556D" w:rsidRDefault="001D556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A66177C" w14:textId="77777777" w:rsidR="001D556D" w:rsidRDefault="001D5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FF11" w14:textId="77777777" w:rsidR="00457469" w:rsidRDefault="00457469" w:rsidP="001D556D">
      <w:r>
        <w:separator/>
      </w:r>
    </w:p>
  </w:footnote>
  <w:footnote w:type="continuationSeparator" w:id="0">
    <w:p w14:paraId="6F6E16C6" w14:textId="77777777" w:rsidR="00457469" w:rsidRDefault="00457469" w:rsidP="001D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9FA"/>
    <w:multiLevelType w:val="hybridMultilevel"/>
    <w:tmpl w:val="E6DAB63E"/>
    <w:lvl w:ilvl="0" w:tplc="839211B0">
      <w:start w:val="1"/>
      <w:numFmt w:val="decimal"/>
      <w:lvlText w:val="(%1)"/>
      <w:lvlJc w:val="left"/>
      <w:pPr>
        <w:ind w:left="25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29091E"/>
    <w:multiLevelType w:val="hybridMultilevel"/>
    <w:tmpl w:val="992CB008"/>
    <w:lvl w:ilvl="0" w:tplc="701ECE8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FFFFFFFF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FFFFFFFF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A87"/>
    <w:multiLevelType w:val="hybridMultilevel"/>
    <w:tmpl w:val="A24E3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470916"/>
    <w:multiLevelType w:val="hybridMultilevel"/>
    <w:tmpl w:val="67546F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6862"/>
    <w:multiLevelType w:val="hybridMultilevel"/>
    <w:tmpl w:val="AE94FB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064748"/>
    <w:multiLevelType w:val="hybridMultilevel"/>
    <w:tmpl w:val="5E1CD3B0"/>
    <w:lvl w:ilvl="0" w:tplc="05F0371A">
      <w:start w:val="9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2A390DDD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0103A"/>
    <w:multiLevelType w:val="hybridMultilevel"/>
    <w:tmpl w:val="F946ABBE"/>
    <w:lvl w:ilvl="0" w:tplc="5FF0EB22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3913AF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8D346F"/>
    <w:multiLevelType w:val="hybridMultilevel"/>
    <w:tmpl w:val="6B3433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3601"/>
    <w:multiLevelType w:val="hybridMultilevel"/>
    <w:tmpl w:val="58E6DE36"/>
    <w:lvl w:ilvl="0" w:tplc="E8DA7F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2635E7"/>
    <w:multiLevelType w:val="hybridMultilevel"/>
    <w:tmpl w:val="0E0A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A5353"/>
    <w:multiLevelType w:val="hybridMultilevel"/>
    <w:tmpl w:val="D99CB6D0"/>
    <w:lvl w:ilvl="0" w:tplc="B8181C7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9EAE25C2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4A83DE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363C18B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F30025E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6282AB70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836677">
    <w:abstractNumId w:val="12"/>
  </w:num>
  <w:num w:numId="2" w16cid:durableId="282998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888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4" w16cid:durableId="394746859">
    <w:abstractNumId w:val="10"/>
  </w:num>
  <w:num w:numId="5" w16cid:durableId="1337659235">
    <w:abstractNumId w:val="8"/>
  </w:num>
  <w:num w:numId="6" w16cid:durableId="2098672040">
    <w:abstractNumId w:val="6"/>
  </w:num>
  <w:num w:numId="7" w16cid:durableId="398479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8" w16cid:durableId="884833636">
    <w:abstractNumId w:val="7"/>
  </w:num>
  <w:num w:numId="9" w16cid:durableId="146631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74484">
    <w:abstractNumId w:val="1"/>
  </w:num>
  <w:num w:numId="11" w16cid:durableId="1750270798">
    <w:abstractNumId w:val="5"/>
  </w:num>
  <w:num w:numId="12" w16cid:durableId="2095734730">
    <w:abstractNumId w:val="11"/>
  </w:num>
  <w:num w:numId="13" w16cid:durableId="1893544109">
    <w:abstractNumId w:val="2"/>
  </w:num>
  <w:num w:numId="14" w16cid:durableId="621114817">
    <w:abstractNumId w:val="0"/>
  </w:num>
  <w:num w:numId="15" w16cid:durableId="1191869751">
    <w:abstractNumId w:val="3"/>
  </w:num>
  <w:num w:numId="16" w16cid:durableId="156915060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4F65"/>
    <w:rsid w:val="000101E6"/>
    <w:rsid w:val="000107E6"/>
    <w:rsid w:val="00016846"/>
    <w:rsid w:val="00017969"/>
    <w:rsid w:val="00024891"/>
    <w:rsid w:val="0003105A"/>
    <w:rsid w:val="00034604"/>
    <w:rsid w:val="00035D82"/>
    <w:rsid w:val="00036213"/>
    <w:rsid w:val="00040410"/>
    <w:rsid w:val="0004156E"/>
    <w:rsid w:val="00042623"/>
    <w:rsid w:val="00042ACF"/>
    <w:rsid w:val="00042AE8"/>
    <w:rsid w:val="00046198"/>
    <w:rsid w:val="00046848"/>
    <w:rsid w:val="000479FF"/>
    <w:rsid w:val="000503ED"/>
    <w:rsid w:val="00050405"/>
    <w:rsid w:val="00050555"/>
    <w:rsid w:val="00052AC1"/>
    <w:rsid w:val="00052BFB"/>
    <w:rsid w:val="000556A8"/>
    <w:rsid w:val="00055E68"/>
    <w:rsid w:val="00056697"/>
    <w:rsid w:val="000611BE"/>
    <w:rsid w:val="000623B3"/>
    <w:rsid w:val="00062807"/>
    <w:rsid w:val="00064298"/>
    <w:rsid w:val="000642AC"/>
    <w:rsid w:val="00064D55"/>
    <w:rsid w:val="00067572"/>
    <w:rsid w:val="00067C54"/>
    <w:rsid w:val="00074006"/>
    <w:rsid w:val="000764C9"/>
    <w:rsid w:val="000765ED"/>
    <w:rsid w:val="000852E1"/>
    <w:rsid w:val="00087F62"/>
    <w:rsid w:val="000907EB"/>
    <w:rsid w:val="0009214C"/>
    <w:rsid w:val="00092C70"/>
    <w:rsid w:val="0009627A"/>
    <w:rsid w:val="000A13B6"/>
    <w:rsid w:val="000A25AB"/>
    <w:rsid w:val="000A3364"/>
    <w:rsid w:val="000A574E"/>
    <w:rsid w:val="000B0F85"/>
    <w:rsid w:val="000B35EA"/>
    <w:rsid w:val="000B4AC0"/>
    <w:rsid w:val="000B5A8A"/>
    <w:rsid w:val="000B5E7C"/>
    <w:rsid w:val="000B5FB3"/>
    <w:rsid w:val="000C705B"/>
    <w:rsid w:val="000D0A5D"/>
    <w:rsid w:val="000E041A"/>
    <w:rsid w:val="000E0920"/>
    <w:rsid w:val="000E3419"/>
    <w:rsid w:val="000E537C"/>
    <w:rsid w:val="000E5A9A"/>
    <w:rsid w:val="000E7E5B"/>
    <w:rsid w:val="000F1571"/>
    <w:rsid w:val="000F175B"/>
    <w:rsid w:val="000F4C28"/>
    <w:rsid w:val="000F7746"/>
    <w:rsid w:val="00101A12"/>
    <w:rsid w:val="00102747"/>
    <w:rsid w:val="00105CE8"/>
    <w:rsid w:val="00106508"/>
    <w:rsid w:val="00106C76"/>
    <w:rsid w:val="00111591"/>
    <w:rsid w:val="001123B5"/>
    <w:rsid w:val="001141C0"/>
    <w:rsid w:val="00114376"/>
    <w:rsid w:val="0011642B"/>
    <w:rsid w:val="00120176"/>
    <w:rsid w:val="00120638"/>
    <w:rsid w:val="0012234B"/>
    <w:rsid w:val="00125566"/>
    <w:rsid w:val="00125E0B"/>
    <w:rsid w:val="00127A90"/>
    <w:rsid w:val="001301A9"/>
    <w:rsid w:val="001304A2"/>
    <w:rsid w:val="00131A15"/>
    <w:rsid w:val="001362AC"/>
    <w:rsid w:val="00141838"/>
    <w:rsid w:val="001420D6"/>
    <w:rsid w:val="0014710E"/>
    <w:rsid w:val="0014761C"/>
    <w:rsid w:val="00151354"/>
    <w:rsid w:val="00151730"/>
    <w:rsid w:val="001529C4"/>
    <w:rsid w:val="00153D51"/>
    <w:rsid w:val="00155256"/>
    <w:rsid w:val="0015556F"/>
    <w:rsid w:val="00156BDF"/>
    <w:rsid w:val="001577F2"/>
    <w:rsid w:val="00160F97"/>
    <w:rsid w:val="001628A4"/>
    <w:rsid w:val="0016646D"/>
    <w:rsid w:val="00174D7D"/>
    <w:rsid w:val="00175B44"/>
    <w:rsid w:val="00175E7A"/>
    <w:rsid w:val="00177C53"/>
    <w:rsid w:val="0019256D"/>
    <w:rsid w:val="001937C4"/>
    <w:rsid w:val="001A0B41"/>
    <w:rsid w:val="001A5FF2"/>
    <w:rsid w:val="001A7333"/>
    <w:rsid w:val="001B1172"/>
    <w:rsid w:val="001B53C1"/>
    <w:rsid w:val="001B5922"/>
    <w:rsid w:val="001C0EC9"/>
    <w:rsid w:val="001C1BEF"/>
    <w:rsid w:val="001C2A21"/>
    <w:rsid w:val="001C32D9"/>
    <w:rsid w:val="001C4497"/>
    <w:rsid w:val="001C50C1"/>
    <w:rsid w:val="001C5FBB"/>
    <w:rsid w:val="001C68F8"/>
    <w:rsid w:val="001C7F7C"/>
    <w:rsid w:val="001D4BAC"/>
    <w:rsid w:val="001D556D"/>
    <w:rsid w:val="001D7BE8"/>
    <w:rsid w:val="001E30D6"/>
    <w:rsid w:val="001E3B68"/>
    <w:rsid w:val="001E4140"/>
    <w:rsid w:val="001F27A0"/>
    <w:rsid w:val="001F3194"/>
    <w:rsid w:val="001F7037"/>
    <w:rsid w:val="001F7835"/>
    <w:rsid w:val="001F7974"/>
    <w:rsid w:val="00201861"/>
    <w:rsid w:val="00205839"/>
    <w:rsid w:val="002060AA"/>
    <w:rsid w:val="00206FB1"/>
    <w:rsid w:val="002104F6"/>
    <w:rsid w:val="002107C5"/>
    <w:rsid w:val="00212214"/>
    <w:rsid w:val="002170B4"/>
    <w:rsid w:val="00217DD1"/>
    <w:rsid w:val="002212AC"/>
    <w:rsid w:val="002228D7"/>
    <w:rsid w:val="00224246"/>
    <w:rsid w:val="00224B1A"/>
    <w:rsid w:val="002254A7"/>
    <w:rsid w:val="00225642"/>
    <w:rsid w:val="00227F98"/>
    <w:rsid w:val="0023005A"/>
    <w:rsid w:val="00230D75"/>
    <w:rsid w:val="00232E8E"/>
    <w:rsid w:val="00235828"/>
    <w:rsid w:val="00236B2C"/>
    <w:rsid w:val="00241A8B"/>
    <w:rsid w:val="00241CF5"/>
    <w:rsid w:val="0024309F"/>
    <w:rsid w:val="00243E8E"/>
    <w:rsid w:val="00245B62"/>
    <w:rsid w:val="00252606"/>
    <w:rsid w:val="002551BC"/>
    <w:rsid w:val="00255DDC"/>
    <w:rsid w:val="00255F40"/>
    <w:rsid w:val="00262AEE"/>
    <w:rsid w:val="00262CA1"/>
    <w:rsid w:val="00263006"/>
    <w:rsid w:val="00263131"/>
    <w:rsid w:val="0026653C"/>
    <w:rsid w:val="00270023"/>
    <w:rsid w:val="0027318D"/>
    <w:rsid w:val="00284AD9"/>
    <w:rsid w:val="00285421"/>
    <w:rsid w:val="0028590F"/>
    <w:rsid w:val="00285D7A"/>
    <w:rsid w:val="00287319"/>
    <w:rsid w:val="002878FF"/>
    <w:rsid w:val="00291989"/>
    <w:rsid w:val="00296F09"/>
    <w:rsid w:val="002A0A4E"/>
    <w:rsid w:val="002A1ED1"/>
    <w:rsid w:val="002A40F2"/>
    <w:rsid w:val="002A7E06"/>
    <w:rsid w:val="002B0568"/>
    <w:rsid w:val="002B21DE"/>
    <w:rsid w:val="002B4C11"/>
    <w:rsid w:val="002B4D7F"/>
    <w:rsid w:val="002B4FA7"/>
    <w:rsid w:val="002B78D9"/>
    <w:rsid w:val="002B7C94"/>
    <w:rsid w:val="002C03A2"/>
    <w:rsid w:val="002C0758"/>
    <w:rsid w:val="002C3888"/>
    <w:rsid w:val="002C42DD"/>
    <w:rsid w:val="002C47FA"/>
    <w:rsid w:val="002C49AC"/>
    <w:rsid w:val="002C4FC1"/>
    <w:rsid w:val="002C6813"/>
    <w:rsid w:val="002D1E61"/>
    <w:rsid w:val="002D433A"/>
    <w:rsid w:val="002D4B39"/>
    <w:rsid w:val="002D5F40"/>
    <w:rsid w:val="002D7198"/>
    <w:rsid w:val="002D7F0A"/>
    <w:rsid w:val="002E2E88"/>
    <w:rsid w:val="002E5562"/>
    <w:rsid w:val="002E6939"/>
    <w:rsid w:val="002F1B85"/>
    <w:rsid w:val="002F395B"/>
    <w:rsid w:val="002F433A"/>
    <w:rsid w:val="002F469E"/>
    <w:rsid w:val="00300ED1"/>
    <w:rsid w:val="003019EE"/>
    <w:rsid w:val="00304A83"/>
    <w:rsid w:val="003056F3"/>
    <w:rsid w:val="00305F93"/>
    <w:rsid w:val="00306821"/>
    <w:rsid w:val="003104B8"/>
    <w:rsid w:val="00312FA7"/>
    <w:rsid w:val="00316685"/>
    <w:rsid w:val="00325472"/>
    <w:rsid w:val="00330221"/>
    <w:rsid w:val="00332B9D"/>
    <w:rsid w:val="00334C65"/>
    <w:rsid w:val="00336513"/>
    <w:rsid w:val="00341C10"/>
    <w:rsid w:val="0034293D"/>
    <w:rsid w:val="00343AFA"/>
    <w:rsid w:val="00346277"/>
    <w:rsid w:val="00353AD7"/>
    <w:rsid w:val="00354893"/>
    <w:rsid w:val="003551D4"/>
    <w:rsid w:val="00360CB3"/>
    <w:rsid w:val="0036398B"/>
    <w:rsid w:val="003700D0"/>
    <w:rsid w:val="003730C1"/>
    <w:rsid w:val="00377262"/>
    <w:rsid w:val="003775F2"/>
    <w:rsid w:val="00381AEE"/>
    <w:rsid w:val="00381B67"/>
    <w:rsid w:val="00382EE6"/>
    <w:rsid w:val="00391254"/>
    <w:rsid w:val="00395087"/>
    <w:rsid w:val="00395800"/>
    <w:rsid w:val="003963A4"/>
    <w:rsid w:val="003A0748"/>
    <w:rsid w:val="003A181D"/>
    <w:rsid w:val="003A1A2C"/>
    <w:rsid w:val="003A1B75"/>
    <w:rsid w:val="003A3A1E"/>
    <w:rsid w:val="003A3B3E"/>
    <w:rsid w:val="003A3E02"/>
    <w:rsid w:val="003A64A7"/>
    <w:rsid w:val="003B3660"/>
    <w:rsid w:val="003B7E2A"/>
    <w:rsid w:val="003C08C0"/>
    <w:rsid w:val="003C1A1B"/>
    <w:rsid w:val="003D0A15"/>
    <w:rsid w:val="003D0B70"/>
    <w:rsid w:val="003D1151"/>
    <w:rsid w:val="003D408B"/>
    <w:rsid w:val="003D4F02"/>
    <w:rsid w:val="003D7ED9"/>
    <w:rsid w:val="003E10E5"/>
    <w:rsid w:val="003E5A72"/>
    <w:rsid w:val="003E70BA"/>
    <w:rsid w:val="003F108B"/>
    <w:rsid w:val="003F181C"/>
    <w:rsid w:val="003F1A60"/>
    <w:rsid w:val="003F2648"/>
    <w:rsid w:val="003F7117"/>
    <w:rsid w:val="00400FE4"/>
    <w:rsid w:val="00401062"/>
    <w:rsid w:val="00401908"/>
    <w:rsid w:val="00403175"/>
    <w:rsid w:val="00403746"/>
    <w:rsid w:val="00406A43"/>
    <w:rsid w:val="00411206"/>
    <w:rsid w:val="00411FCF"/>
    <w:rsid w:val="0041406C"/>
    <w:rsid w:val="004142C3"/>
    <w:rsid w:val="004156AE"/>
    <w:rsid w:val="00415D96"/>
    <w:rsid w:val="004171A9"/>
    <w:rsid w:val="00420249"/>
    <w:rsid w:val="004207F1"/>
    <w:rsid w:val="00421618"/>
    <w:rsid w:val="00426E4A"/>
    <w:rsid w:val="00427D7E"/>
    <w:rsid w:val="004347CA"/>
    <w:rsid w:val="00434991"/>
    <w:rsid w:val="00435EA0"/>
    <w:rsid w:val="00436AC9"/>
    <w:rsid w:val="00442FD1"/>
    <w:rsid w:val="004434C5"/>
    <w:rsid w:val="0044556C"/>
    <w:rsid w:val="00447608"/>
    <w:rsid w:val="00447672"/>
    <w:rsid w:val="00447D55"/>
    <w:rsid w:val="0045163D"/>
    <w:rsid w:val="00451C9D"/>
    <w:rsid w:val="00455160"/>
    <w:rsid w:val="0045676B"/>
    <w:rsid w:val="00457469"/>
    <w:rsid w:val="00460ECB"/>
    <w:rsid w:val="00461345"/>
    <w:rsid w:val="00462CC3"/>
    <w:rsid w:val="0046391E"/>
    <w:rsid w:val="00464539"/>
    <w:rsid w:val="0046566E"/>
    <w:rsid w:val="004734AE"/>
    <w:rsid w:val="00473E8D"/>
    <w:rsid w:val="00474802"/>
    <w:rsid w:val="00480AE1"/>
    <w:rsid w:val="00480CBF"/>
    <w:rsid w:val="00482098"/>
    <w:rsid w:val="0048376D"/>
    <w:rsid w:val="00485B34"/>
    <w:rsid w:val="00485E67"/>
    <w:rsid w:val="0048713C"/>
    <w:rsid w:val="00487F4B"/>
    <w:rsid w:val="0049135D"/>
    <w:rsid w:val="00492F92"/>
    <w:rsid w:val="004A0434"/>
    <w:rsid w:val="004A0979"/>
    <w:rsid w:val="004A36A0"/>
    <w:rsid w:val="004A6929"/>
    <w:rsid w:val="004B1D5B"/>
    <w:rsid w:val="004B30BC"/>
    <w:rsid w:val="004B4798"/>
    <w:rsid w:val="004B4817"/>
    <w:rsid w:val="004B6BED"/>
    <w:rsid w:val="004C5078"/>
    <w:rsid w:val="004C6CCC"/>
    <w:rsid w:val="004C75CA"/>
    <w:rsid w:val="004C7D4C"/>
    <w:rsid w:val="004D39C8"/>
    <w:rsid w:val="004D556B"/>
    <w:rsid w:val="004D59B6"/>
    <w:rsid w:val="004D5EE0"/>
    <w:rsid w:val="004E2D20"/>
    <w:rsid w:val="004E46FD"/>
    <w:rsid w:val="004E4FD0"/>
    <w:rsid w:val="004E5018"/>
    <w:rsid w:val="004E5CFA"/>
    <w:rsid w:val="004E6E24"/>
    <w:rsid w:val="004F02C0"/>
    <w:rsid w:val="004F2E10"/>
    <w:rsid w:val="004F424B"/>
    <w:rsid w:val="004F4AAF"/>
    <w:rsid w:val="004F702A"/>
    <w:rsid w:val="004F768F"/>
    <w:rsid w:val="004F7776"/>
    <w:rsid w:val="00500A6A"/>
    <w:rsid w:val="00504DDD"/>
    <w:rsid w:val="00510320"/>
    <w:rsid w:val="00511300"/>
    <w:rsid w:val="00512615"/>
    <w:rsid w:val="00513474"/>
    <w:rsid w:val="005137EA"/>
    <w:rsid w:val="00513913"/>
    <w:rsid w:val="00513AFC"/>
    <w:rsid w:val="00513D8E"/>
    <w:rsid w:val="00513E5B"/>
    <w:rsid w:val="00517586"/>
    <w:rsid w:val="00520305"/>
    <w:rsid w:val="00520857"/>
    <w:rsid w:val="00523836"/>
    <w:rsid w:val="00526267"/>
    <w:rsid w:val="005274B5"/>
    <w:rsid w:val="00527517"/>
    <w:rsid w:val="00530B9B"/>
    <w:rsid w:val="005313F3"/>
    <w:rsid w:val="0053283A"/>
    <w:rsid w:val="00534DBF"/>
    <w:rsid w:val="00535004"/>
    <w:rsid w:val="0054127E"/>
    <w:rsid w:val="00545B63"/>
    <w:rsid w:val="00545BD9"/>
    <w:rsid w:val="00546BE1"/>
    <w:rsid w:val="005519FB"/>
    <w:rsid w:val="00552CBE"/>
    <w:rsid w:val="00554E2B"/>
    <w:rsid w:val="00555409"/>
    <w:rsid w:val="0055772E"/>
    <w:rsid w:val="00561005"/>
    <w:rsid w:val="00562FAF"/>
    <w:rsid w:val="005645D3"/>
    <w:rsid w:val="0056684B"/>
    <w:rsid w:val="00570CDB"/>
    <w:rsid w:val="00571CB3"/>
    <w:rsid w:val="00573C7F"/>
    <w:rsid w:val="00575A9F"/>
    <w:rsid w:val="005807CF"/>
    <w:rsid w:val="00580826"/>
    <w:rsid w:val="00583231"/>
    <w:rsid w:val="005879B0"/>
    <w:rsid w:val="00592AC1"/>
    <w:rsid w:val="00592B49"/>
    <w:rsid w:val="00593648"/>
    <w:rsid w:val="00593B9F"/>
    <w:rsid w:val="00594934"/>
    <w:rsid w:val="005A200D"/>
    <w:rsid w:val="005A2630"/>
    <w:rsid w:val="005A78C9"/>
    <w:rsid w:val="005B3C4E"/>
    <w:rsid w:val="005B5FA8"/>
    <w:rsid w:val="005B616A"/>
    <w:rsid w:val="005B671F"/>
    <w:rsid w:val="005B7E1A"/>
    <w:rsid w:val="005C3574"/>
    <w:rsid w:val="005C4BA6"/>
    <w:rsid w:val="005C589A"/>
    <w:rsid w:val="005C6D25"/>
    <w:rsid w:val="005C7057"/>
    <w:rsid w:val="005D091A"/>
    <w:rsid w:val="005D3222"/>
    <w:rsid w:val="005D72D6"/>
    <w:rsid w:val="005E0482"/>
    <w:rsid w:val="005E09F4"/>
    <w:rsid w:val="005E35E1"/>
    <w:rsid w:val="005E3FEE"/>
    <w:rsid w:val="005E458D"/>
    <w:rsid w:val="005E46B4"/>
    <w:rsid w:val="005E5592"/>
    <w:rsid w:val="005E65AE"/>
    <w:rsid w:val="005E6E63"/>
    <w:rsid w:val="005E7A6C"/>
    <w:rsid w:val="005F0BF0"/>
    <w:rsid w:val="005F38E3"/>
    <w:rsid w:val="005F403D"/>
    <w:rsid w:val="005F4AAA"/>
    <w:rsid w:val="005F53F6"/>
    <w:rsid w:val="005F6D94"/>
    <w:rsid w:val="005F7076"/>
    <w:rsid w:val="00603302"/>
    <w:rsid w:val="0060568E"/>
    <w:rsid w:val="00606A4A"/>
    <w:rsid w:val="0060786D"/>
    <w:rsid w:val="00614A15"/>
    <w:rsid w:val="00616A22"/>
    <w:rsid w:val="006206B7"/>
    <w:rsid w:val="00621367"/>
    <w:rsid w:val="00622D42"/>
    <w:rsid w:val="00623CF4"/>
    <w:rsid w:val="006252CE"/>
    <w:rsid w:val="00627421"/>
    <w:rsid w:val="00627C77"/>
    <w:rsid w:val="0063456C"/>
    <w:rsid w:val="00635434"/>
    <w:rsid w:val="00635A5C"/>
    <w:rsid w:val="00635BDD"/>
    <w:rsid w:val="0064424E"/>
    <w:rsid w:val="00645559"/>
    <w:rsid w:val="00645E4A"/>
    <w:rsid w:val="00652A97"/>
    <w:rsid w:val="006610CF"/>
    <w:rsid w:val="00661682"/>
    <w:rsid w:val="00661DC0"/>
    <w:rsid w:val="00664B99"/>
    <w:rsid w:val="006655F1"/>
    <w:rsid w:val="00665FE0"/>
    <w:rsid w:val="00671FF0"/>
    <w:rsid w:val="0067252F"/>
    <w:rsid w:val="00676D28"/>
    <w:rsid w:val="00677D4B"/>
    <w:rsid w:val="00683DFC"/>
    <w:rsid w:val="00684C4C"/>
    <w:rsid w:val="006866FD"/>
    <w:rsid w:val="00697E06"/>
    <w:rsid w:val="00697EA5"/>
    <w:rsid w:val="006A0390"/>
    <w:rsid w:val="006A3341"/>
    <w:rsid w:val="006A5B1F"/>
    <w:rsid w:val="006A7B07"/>
    <w:rsid w:val="006A7B0E"/>
    <w:rsid w:val="006B1306"/>
    <w:rsid w:val="006B1637"/>
    <w:rsid w:val="006B33AF"/>
    <w:rsid w:val="006B3C40"/>
    <w:rsid w:val="006C143C"/>
    <w:rsid w:val="006C14EF"/>
    <w:rsid w:val="006C26AE"/>
    <w:rsid w:val="006C47C7"/>
    <w:rsid w:val="006C6BE3"/>
    <w:rsid w:val="006C79D7"/>
    <w:rsid w:val="006D160F"/>
    <w:rsid w:val="006D6CB6"/>
    <w:rsid w:val="006D776A"/>
    <w:rsid w:val="006D7F67"/>
    <w:rsid w:val="006E0EC8"/>
    <w:rsid w:val="006E4D7C"/>
    <w:rsid w:val="006E7C7C"/>
    <w:rsid w:val="006F03EE"/>
    <w:rsid w:val="006F5166"/>
    <w:rsid w:val="006F75E1"/>
    <w:rsid w:val="0070064F"/>
    <w:rsid w:val="00702139"/>
    <w:rsid w:val="00702BC9"/>
    <w:rsid w:val="00703347"/>
    <w:rsid w:val="007034A0"/>
    <w:rsid w:val="007104B9"/>
    <w:rsid w:val="00710A86"/>
    <w:rsid w:val="00712885"/>
    <w:rsid w:val="00715DFF"/>
    <w:rsid w:val="00717EEB"/>
    <w:rsid w:val="0072174E"/>
    <w:rsid w:val="00724179"/>
    <w:rsid w:val="00726298"/>
    <w:rsid w:val="00726589"/>
    <w:rsid w:val="00727915"/>
    <w:rsid w:val="00731F55"/>
    <w:rsid w:val="00735816"/>
    <w:rsid w:val="00737779"/>
    <w:rsid w:val="00740310"/>
    <w:rsid w:val="007410DE"/>
    <w:rsid w:val="0074237A"/>
    <w:rsid w:val="00745586"/>
    <w:rsid w:val="00746E70"/>
    <w:rsid w:val="007472C0"/>
    <w:rsid w:val="00750610"/>
    <w:rsid w:val="00750D9F"/>
    <w:rsid w:val="00752729"/>
    <w:rsid w:val="00755A66"/>
    <w:rsid w:val="00756BDF"/>
    <w:rsid w:val="0075755E"/>
    <w:rsid w:val="00762E87"/>
    <w:rsid w:val="00766A0B"/>
    <w:rsid w:val="00766AA8"/>
    <w:rsid w:val="00767972"/>
    <w:rsid w:val="0077216C"/>
    <w:rsid w:val="00774930"/>
    <w:rsid w:val="00774A0D"/>
    <w:rsid w:val="007817B0"/>
    <w:rsid w:val="00784B7B"/>
    <w:rsid w:val="007868AB"/>
    <w:rsid w:val="007900A3"/>
    <w:rsid w:val="00791376"/>
    <w:rsid w:val="00792A9B"/>
    <w:rsid w:val="007A10E2"/>
    <w:rsid w:val="007A20E7"/>
    <w:rsid w:val="007A26A8"/>
    <w:rsid w:val="007A3EB7"/>
    <w:rsid w:val="007A4B6D"/>
    <w:rsid w:val="007A4D27"/>
    <w:rsid w:val="007A5E65"/>
    <w:rsid w:val="007A7CC9"/>
    <w:rsid w:val="007B2397"/>
    <w:rsid w:val="007B2DAF"/>
    <w:rsid w:val="007B47EF"/>
    <w:rsid w:val="007B52A1"/>
    <w:rsid w:val="007B7C0A"/>
    <w:rsid w:val="007C21A9"/>
    <w:rsid w:val="007C3997"/>
    <w:rsid w:val="007C3E3F"/>
    <w:rsid w:val="007C51BA"/>
    <w:rsid w:val="007C61FB"/>
    <w:rsid w:val="007C7629"/>
    <w:rsid w:val="007D36CB"/>
    <w:rsid w:val="007D3C2A"/>
    <w:rsid w:val="007D4CF0"/>
    <w:rsid w:val="007D58F6"/>
    <w:rsid w:val="007D6DD8"/>
    <w:rsid w:val="007E42B8"/>
    <w:rsid w:val="007E4328"/>
    <w:rsid w:val="007E62D7"/>
    <w:rsid w:val="007E7B52"/>
    <w:rsid w:val="007F380E"/>
    <w:rsid w:val="007F5B69"/>
    <w:rsid w:val="007F6750"/>
    <w:rsid w:val="007F7040"/>
    <w:rsid w:val="007F7960"/>
    <w:rsid w:val="007F7AC4"/>
    <w:rsid w:val="007F7B55"/>
    <w:rsid w:val="008030E5"/>
    <w:rsid w:val="008055B7"/>
    <w:rsid w:val="00810122"/>
    <w:rsid w:val="0081120B"/>
    <w:rsid w:val="00811C7A"/>
    <w:rsid w:val="00813EE2"/>
    <w:rsid w:val="0081689A"/>
    <w:rsid w:val="0081776C"/>
    <w:rsid w:val="00817851"/>
    <w:rsid w:val="00820789"/>
    <w:rsid w:val="00821379"/>
    <w:rsid w:val="008277F6"/>
    <w:rsid w:val="00831353"/>
    <w:rsid w:val="00831765"/>
    <w:rsid w:val="00833C81"/>
    <w:rsid w:val="00834185"/>
    <w:rsid w:val="008341C6"/>
    <w:rsid w:val="008410D8"/>
    <w:rsid w:val="00841BD7"/>
    <w:rsid w:val="00844370"/>
    <w:rsid w:val="00846429"/>
    <w:rsid w:val="008466E8"/>
    <w:rsid w:val="0084726A"/>
    <w:rsid w:val="00847353"/>
    <w:rsid w:val="008474E3"/>
    <w:rsid w:val="00847A4B"/>
    <w:rsid w:val="008512E1"/>
    <w:rsid w:val="008517B8"/>
    <w:rsid w:val="008546EA"/>
    <w:rsid w:val="00854B85"/>
    <w:rsid w:val="00854FAC"/>
    <w:rsid w:val="00856D55"/>
    <w:rsid w:val="008606FB"/>
    <w:rsid w:val="00860D64"/>
    <w:rsid w:val="00860EEE"/>
    <w:rsid w:val="008625ED"/>
    <w:rsid w:val="0086264B"/>
    <w:rsid w:val="00862955"/>
    <w:rsid w:val="00866128"/>
    <w:rsid w:val="00867E43"/>
    <w:rsid w:val="00874194"/>
    <w:rsid w:val="00876570"/>
    <w:rsid w:val="008774D4"/>
    <w:rsid w:val="00880640"/>
    <w:rsid w:val="008848EC"/>
    <w:rsid w:val="00884D02"/>
    <w:rsid w:val="00884D2B"/>
    <w:rsid w:val="0089028E"/>
    <w:rsid w:val="008908DF"/>
    <w:rsid w:val="00891B57"/>
    <w:rsid w:val="00892787"/>
    <w:rsid w:val="008929EA"/>
    <w:rsid w:val="00896F41"/>
    <w:rsid w:val="00897443"/>
    <w:rsid w:val="008974B1"/>
    <w:rsid w:val="008A205E"/>
    <w:rsid w:val="008A346D"/>
    <w:rsid w:val="008A46FB"/>
    <w:rsid w:val="008A525E"/>
    <w:rsid w:val="008B001B"/>
    <w:rsid w:val="008B010A"/>
    <w:rsid w:val="008B0B99"/>
    <w:rsid w:val="008B2DB5"/>
    <w:rsid w:val="008B490B"/>
    <w:rsid w:val="008B5E9A"/>
    <w:rsid w:val="008C0A0E"/>
    <w:rsid w:val="008C1476"/>
    <w:rsid w:val="008C1A10"/>
    <w:rsid w:val="008C1AC5"/>
    <w:rsid w:val="008C1F8E"/>
    <w:rsid w:val="008C4243"/>
    <w:rsid w:val="008C61DA"/>
    <w:rsid w:val="008D0B87"/>
    <w:rsid w:val="008D11FC"/>
    <w:rsid w:val="008D153B"/>
    <w:rsid w:val="008D2D71"/>
    <w:rsid w:val="008D48F4"/>
    <w:rsid w:val="008D5D0C"/>
    <w:rsid w:val="008D6EBC"/>
    <w:rsid w:val="008D78B3"/>
    <w:rsid w:val="008E3560"/>
    <w:rsid w:val="008E4C14"/>
    <w:rsid w:val="008E58C7"/>
    <w:rsid w:val="008E7725"/>
    <w:rsid w:val="008F066E"/>
    <w:rsid w:val="008F488C"/>
    <w:rsid w:val="009063F5"/>
    <w:rsid w:val="009102B0"/>
    <w:rsid w:val="00910CAD"/>
    <w:rsid w:val="009114F7"/>
    <w:rsid w:val="00915C44"/>
    <w:rsid w:val="00920F50"/>
    <w:rsid w:val="00921591"/>
    <w:rsid w:val="009218E4"/>
    <w:rsid w:val="00923A41"/>
    <w:rsid w:val="009258E8"/>
    <w:rsid w:val="0092639A"/>
    <w:rsid w:val="00927B13"/>
    <w:rsid w:val="00932967"/>
    <w:rsid w:val="009351AF"/>
    <w:rsid w:val="00937650"/>
    <w:rsid w:val="00941D7B"/>
    <w:rsid w:val="00942CE1"/>
    <w:rsid w:val="009435E0"/>
    <w:rsid w:val="00944E4F"/>
    <w:rsid w:val="00947A1B"/>
    <w:rsid w:val="00951344"/>
    <w:rsid w:val="00952030"/>
    <w:rsid w:val="00953189"/>
    <w:rsid w:val="00961293"/>
    <w:rsid w:val="00961B44"/>
    <w:rsid w:val="00962CA5"/>
    <w:rsid w:val="009637C0"/>
    <w:rsid w:val="00964FEB"/>
    <w:rsid w:val="00965452"/>
    <w:rsid w:val="009667AF"/>
    <w:rsid w:val="00966CDD"/>
    <w:rsid w:val="0097082C"/>
    <w:rsid w:val="00971071"/>
    <w:rsid w:val="009716C2"/>
    <w:rsid w:val="0097368E"/>
    <w:rsid w:val="00975B43"/>
    <w:rsid w:val="009776C0"/>
    <w:rsid w:val="00982CCE"/>
    <w:rsid w:val="00983DD8"/>
    <w:rsid w:val="009845DB"/>
    <w:rsid w:val="00984F72"/>
    <w:rsid w:val="00992323"/>
    <w:rsid w:val="00992C98"/>
    <w:rsid w:val="00995D8B"/>
    <w:rsid w:val="009A11DA"/>
    <w:rsid w:val="009A24D7"/>
    <w:rsid w:val="009A287D"/>
    <w:rsid w:val="009A3829"/>
    <w:rsid w:val="009A56A8"/>
    <w:rsid w:val="009A6174"/>
    <w:rsid w:val="009B0914"/>
    <w:rsid w:val="009B21F8"/>
    <w:rsid w:val="009B24FF"/>
    <w:rsid w:val="009B495A"/>
    <w:rsid w:val="009B54D8"/>
    <w:rsid w:val="009C01A8"/>
    <w:rsid w:val="009C42D2"/>
    <w:rsid w:val="009C591B"/>
    <w:rsid w:val="009C78C5"/>
    <w:rsid w:val="009D05DC"/>
    <w:rsid w:val="009D2C9E"/>
    <w:rsid w:val="009D7101"/>
    <w:rsid w:val="009D75D6"/>
    <w:rsid w:val="009E0860"/>
    <w:rsid w:val="009E0E59"/>
    <w:rsid w:val="009E2FE2"/>
    <w:rsid w:val="009E38B9"/>
    <w:rsid w:val="009E3AAC"/>
    <w:rsid w:val="009F367A"/>
    <w:rsid w:val="00A02D87"/>
    <w:rsid w:val="00A033FC"/>
    <w:rsid w:val="00A03920"/>
    <w:rsid w:val="00A06530"/>
    <w:rsid w:val="00A06C7A"/>
    <w:rsid w:val="00A07E20"/>
    <w:rsid w:val="00A121B0"/>
    <w:rsid w:val="00A14153"/>
    <w:rsid w:val="00A144E2"/>
    <w:rsid w:val="00A148A5"/>
    <w:rsid w:val="00A163AC"/>
    <w:rsid w:val="00A16A9E"/>
    <w:rsid w:val="00A22258"/>
    <w:rsid w:val="00A22338"/>
    <w:rsid w:val="00A22498"/>
    <w:rsid w:val="00A228A8"/>
    <w:rsid w:val="00A22B0A"/>
    <w:rsid w:val="00A25CA7"/>
    <w:rsid w:val="00A25E6C"/>
    <w:rsid w:val="00A3146A"/>
    <w:rsid w:val="00A314A3"/>
    <w:rsid w:val="00A32102"/>
    <w:rsid w:val="00A32501"/>
    <w:rsid w:val="00A35C11"/>
    <w:rsid w:val="00A37F76"/>
    <w:rsid w:val="00A418F9"/>
    <w:rsid w:val="00A41C3D"/>
    <w:rsid w:val="00A4388E"/>
    <w:rsid w:val="00A439A5"/>
    <w:rsid w:val="00A43BB3"/>
    <w:rsid w:val="00A451B7"/>
    <w:rsid w:val="00A47243"/>
    <w:rsid w:val="00A52D70"/>
    <w:rsid w:val="00A6075D"/>
    <w:rsid w:val="00A618D2"/>
    <w:rsid w:val="00A6235E"/>
    <w:rsid w:val="00A634D0"/>
    <w:rsid w:val="00A711F1"/>
    <w:rsid w:val="00A71E59"/>
    <w:rsid w:val="00A73594"/>
    <w:rsid w:val="00A77087"/>
    <w:rsid w:val="00A8009E"/>
    <w:rsid w:val="00A82C0A"/>
    <w:rsid w:val="00A83828"/>
    <w:rsid w:val="00A848DA"/>
    <w:rsid w:val="00A84DEF"/>
    <w:rsid w:val="00A87389"/>
    <w:rsid w:val="00A902EE"/>
    <w:rsid w:val="00A908A4"/>
    <w:rsid w:val="00A92B99"/>
    <w:rsid w:val="00A93A2E"/>
    <w:rsid w:val="00A961DA"/>
    <w:rsid w:val="00A966E1"/>
    <w:rsid w:val="00A96A49"/>
    <w:rsid w:val="00AA0146"/>
    <w:rsid w:val="00AA2DE2"/>
    <w:rsid w:val="00AA3027"/>
    <w:rsid w:val="00AA4C51"/>
    <w:rsid w:val="00AB38D1"/>
    <w:rsid w:val="00AB3A5D"/>
    <w:rsid w:val="00AB4285"/>
    <w:rsid w:val="00AC0541"/>
    <w:rsid w:val="00AC3B7E"/>
    <w:rsid w:val="00AC3D17"/>
    <w:rsid w:val="00AC45D5"/>
    <w:rsid w:val="00AD0876"/>
    <w:rsid w:val="00AD25E9"/>
    <w:rsid w:val="00AD264C"/>
    <w:rsid w:val="00AD507E"/>
    <w:rsid w:val="00AD7235"/>
    <w:rsid w:val="00AE2E22"/>
    <w:rsid w:val="00AE5E1E"/>
    <w:rsid w:val="00AE72C2"/>
    <w:rsid w:val="00AF1281"/>
    <w:rsid w:val="00AF1927"/>
    <w:rsid w:val="00B02E16"/>
    <w:rsid w:val="00B03336"/>
    <w:rsid w:val="00B06D1A"/>
    <w:rsid w:val="00B07897"/>
    <w:rsid w:val="00B07DE9"/>
    <w:rsid w:val="00B118AC"/>
    <w:rsid w:val="00B125EF"/>
    <w:rsid w:val="00B13144"/>
    <w:rsid w:val="00B1792C"/>
    <w:rsid w:val="00B20666"/>
    <w:rsid w:val="00B21581"/>
    <w:rsid w:val="00B2217D"/>
    <w:rsid w:val="00B248CD"/>
    <w:rsid w:val="00B2529D"/>
    <w:rsid w:val="00B27E31"/>
    <w:rsid w:val="00B30CC7"/>
    <w:rsid w:val="00B311CA"/>
    <w:rsid w:val="00B3144B"/>
    <w:rsid w:val="00B314BE"/>
    <w:rsid w:val="00B32820"/>
    <w:rsid w:val="00B341BE"/>
    <w:rsid w:val="00B3452D"/>
    <w:rsid w:val="00B34EC2"/>
    <w:rsid w:val="00B35E09"/>
    <w:rsid w:val="00B373B7"/>
    <w:rsid w:val="00B40995"/>
    <w:rsid w:val="00B43F48"/>
    <w:rsid w:val="00B4695D"/>
    <w:rsid w:val="00B46C24"/>
    <w:rsid w:val="00B46F54"/>
    <w:rsid w:val="00B527B4"/>
    <w:rsid w:val="00B544A6"/>
    <w:rsid w:val="00B54BE8"/>
    <w:rsid w:val="00B6123A"/>
    <w:rsid w:val="00B628BB"/>
    <w:rsid w:val="00B63ED6"/>
    <w:rsid w:val="00B641C0"/>
    <w:rsid w:val="00B67594"/>
    <w:rsid w:val="00B715EB"/>
    <w:rsid w:val="00B7276B"/>
    <w:rsid w:val="00B72940"/>
    <w:rsid w:val="00B72EFC"/>
    <w:rsid w:val="00B742ED"/>
    <w:rsid w:val="00B75E65"/>
    <w:rsid w:val="00B760A0"/>
    <w:rsid w:val="00B77688"/>
    <w:rsid w:val="00B808F5"/>
    <w:rsid w:val="00B8330F"/>
    <w:rsid w:val="00B84A1D"/>
    <w:rsid w:val="00B90968"/>
    <w:rsid w:val="00B92295"/>
    <w:rsid w:val="00B92582"/>
    <w:rsid w:val="00B93489"/>
    <w:rsid w:val="00B93529"/>
    <w:rsid w:val="00B93FAB"/>
    <w:rsid w:val="00B94736"/>
    <w:rsid w:val="00B948B1"/>
    <w:rsid w:val="00B97C0A"/>
    <w:rsid w:val="00BA086B"/>
    <w:rsid w:val="00BA1529"/>
    <w:rsid w:val="00BA3FDB"/>
    <w:rsid w:val="00BA4874"/>
    <w:rsid w:val="00BA5DBB"/>
    <w:rsid w:val="00BA68C9"/>
    <w:rsid w:val="00BA6931"/>
    <w:rsid w:val="00BB42D5"/>
    <w:rsid w:val="00BB42F1"/>
    <w:rsid w:val="00BB482C"/>
    <w:rsid w:val="00BC07EE"/>
    <w:rsid w:val="00BC1484"/>
    <w:rsid w:val="00BC2160"/>
    <w:rsid w:val="00BC21FE"/>
    <w:rsid w:val="00BC3CFA"/>
    <w:rsid w:val="00BC534E"/>
    <w:rsid w:val="00BC6870"/>
    <w:rsid w:val="00BD079C"/>
    <w:rsid w:val="00BD27ED"/>
    <w:rsid w:val="00BD2813"/>
    <w:rsid w:val="00BD3B88"/>
    <w:rsid w:val="00BD5A46"/>
    <w:rsid w:val="00BD5CE7"/>
    <w:rsid w:val="00BE0F0F"/>
    <w:rsid w:val="00BE2779"/>
    <w:rsid w:val="00BE49EF"/>
    <w:rsid w:val="00BE5DAA"/>
    <w:rsid w:val="00BF2EA7"/>
    <w:rsid w:val="00BF32DC"/>
    <w:rsid w:val="00BF36A7"/>
    <w:rsid w:val="00BF7B45"/>
    <w:rsid w:val="00C01D6E"/>
    <w:rsid w:val="00C03DBD"/>
    <w:rsid w:val="00C05052"/>
    <w:rsid w:val="00C05069"/>
    <w:rsid w:val="00C16AE2"/>
    <w:rsid w:val="00C2253E"/>
    <w:rsid w:val="00C228B2"/>
    <w:rsid w:val="00C22E82"/>
    <w:rsid w:val="00C270F8"/>
    <w:rsid w:val="00C2750E"/>
    <w:rsid w:val="00C32225"/>
    <w:rsid w:val="00C325B7"/>
    <w:rsid w:val="00C32B70"/>
    <w:rsid w:val="00C34CA0"/>
    <w:rsid w:val="00C35236"/>
    <w:rsid w:val="00C3724C"/>
    <w:rsid w:val="00C43118"/>
    <w:rsid w:val="00C43201"/>
    <w:rsid w:val="00C44DF1"/>
    <w:rsid w:val="00C45CE3"/>
    <w:rsid w:val="00C47CD5"/>
    <w:rsid w:val="00C55E6C"/>
    <w:rsid w:val="00C56B8B"/>
    <w:rsid w:val="00C628C3"/>
    <w:rsid w:val="00C62A56"/>
    <w:rsid w:val="00C65030"/>
    <w:rsid w:val="00C65535"/>
    <w:rsid w:val="00C668EE"/>
    <w:rsid w:val="00C671B4"/>
    <w:rsid w:val="00C67B32"/>
    <w:rsid w:val="00C749C4"/>
    <w:rsid w:val="00C8193B"/>
    <w:rsid w:val="00C8384C"/>
    <w:rsid w:val="00C8556A"/>
    <w:rsid w:val="00C85629"/>
    <w:rsid w:val="00C8710F"/>
    <w:rsid w:val="00C90BA3"/>
    <w:rsid w:val="00C95297"/>
    <w:rsid w:val="00C97278"/>
    <w:rsid w:val="00CA5D10"/>
    <w:rsid w:val="00CA6C0B"/>
    <w:rsid w:val="00CB03CB"/>
    <w:rsid w:val="00CB1075"/>
    <w:rsid w:val="00CB17A7"/>
    <w:rsid w:val="00CB5164"/>
    <w:rsid w:val="00CB58E3"/>
    <w:rsid w:val="00CC2650"/>
    <w:rsid w:val="00CC523E"/>
    <w:rsid w:val="00CC5768"/>
    <w:rsid w:val="00CC603B"/>
    <w:rsid w:val="00CD04EA"/>
    <w:rsid w:val="00CD62C8"/>
    <w:rsid w:val="00CD6D6B"/>
    <w:rsid w:val="00CD7D2E"/>
    <w:rsid w:val="00CE1A1B"/>
    <w:rsid w:val="00CE328B"/>
    <w:rsid w:val="00CF0F1C"/>
    <w:rsid w:val="00CF168A"/>
    <w:rsid w:val="00CF5020"/>
    <w:rsid w:val="00CF6851"/>
    <w:rsid w:val="00CF7878"/>
    <w:rsid w:val="00D0148D"/>
    <w:rsid w:val="00D02609"/>
    <w:rsid w:val="00D02E05"/>
    <w:rsid w:val="00D02F55"/>
    <w:rsid w:val="00D04FAE"/>
    <w:rsid w:val="00D15E35"/>
    <w:rsid w:val="00D1680F"/>
    <w:rsid w:val="00D20A3B"/>
    <w:rsid w:val="00D21A34"/>
    <w:rsid w:val="00D24326"/>
    <w:rsid w:val="00D25DE8"/>
    <w:rsid w:val="00D305F3"/>
    <w:rsid w:val="00D33B84"/>
    <w:rsid w:val="00D357AB"/>
    <w:rsid w:val="00D36F6A"/>
    <w:rsid w:val="00D37050"/>
    <w:rsid w:val="00D46232"/>
    <w:rsid w:val="00D46A58"/>
    <w:rsid w:val="00D46BA1"/>
    <w:rsid w:val="00D508B9"/>
    <w:rsid w:val="00D524E9"/>
    <w:rsid w:val="00D52CD0"/>
    <w:rsid w:val="00D54E34"/>
    <w:rsid w:val="00D55200"/>
    <w:rsid w:val="00D5783A"/>
    <w:rsid w:val="00D60204"/>
    <w:rsid w:val="00D62525"/>
    <w:rsid w:val="00D63D37"/>
    <w:rsid w:val="00D646C5"/>
    <w:rsid w:val="00D652ED"/>
    <w:rsid w:val="00D65F17"/>
    <w:rsid w:val="00D7036C"/>
    <w:rsid w:val="00D70EAC"/>
    <w:rsid w:val="00D73F15"/>
    <w:rsid w:val="00D77343"/>
    <w:rsid w:val="00D82B50"/>
    <w:rsid w:val="00D85BC4"/>
    <w:rsid w:val="00D861D5"/>
    <w:rsid w:val="00D86DD4"/>
    <w:rsid w:val="00D871E2"/>
    <w:rsid w:val="00D87226"/>
    <w:rsid w:val="00D90CAD"/>
    <w:rsid w:val="00D90FBB"/>
    <w:rsid w:val="00D90FC4"/>
    <w:rsid w:val="00D95734"/>
    <w:rsid w:val="00D96F66"/>
    <w:rsid w:val="00D9765B"/>
    <w:rsid w:val="00D97A82"/>
    <w:rsid w:val="00DA2467"/>
    <w:rsid w:val="00DA2F7A"/>
    <w:rsid w:val="00DA309C"/>
    <w:rsid w:val="00DA565D"/>
    <w:rsid w:val="00DA5C83"/>
    <w:rsid w:val="00DA70A5"/>
    <w:rsid w:val="00DB0422"/>
    <w:rsid w:val="00DB55C7"/>
    <w:rsid w:val="00DB5D9F"/>
    <w:rsid w:val="00DB6313"/>
    <w:rsid w:val="00DC4547"/>
    <w:rsid w:val="00DC6783"/>
    <w:rsid w:val="00DC6B21"/>
    <w:rsid w:val="00DD25D4"/>
    <w:rsid w:val="00DE11CD"/>
    <w:rsid w:val="00DE18A3"/>
    <w:rsid w:val="00DE2376"/>
    <w:rsid w:val="00DE496F"/>
    <w:rsid w:val="00DE5EEA"/>
    <w:rsid w:val="00DE7761"/>
    <w:rsid w:val="00DF121F"/>
    <w:rsid w:val="00DF136A"/>
    <w:rsid w:val="00DF30BF"/>
    <w:rsid w:val="00DF5354"/>
    <w:rsid w:val="00DF6DB5"/>
    <w:rsid w:val="00E01597"/>
    <w:rsid w:val="00E0179F"/>
    <w:rsid w:val="00E0364E"/>
    <w:rsid w:val="00E03E2F"/>
    <w:rsid w:val="00E04B2E"/>
    <w:rsid w:val="00E06C03"/>
    <w:rsid w:val="00E124BD"/>
    <w:rsid w:val="00E135FB"/>
    <w:rsid w:val="00E15BD6"/>
    <w:rsid w:val="00E15C85"/>
    <w:rsid w:val="00E2098D"/>
    <w:rsid w:val="00E21052"/>
    <w:rsid w:val="00E21967"/>
    <w:rsid w:val="00E22779"/>
    <w:rsid w:val="00E22F80"/>
    <w:rsid w:val="00E22FDD"/>
    <w:rsid w:val="00E254CB"/>
    <w:rsid w:val="00E25E58"/>
    <w:rsid w:val="00E270FF"/>
    <w:rsid w:val="00E27717"/>
    <w:rsid w:val="00E27A57"/>
    <w:rsid w:val="00E337C1"/>
    <w:rsid w:val="00E36E9F"/>
    <w:rsid w:val="00E420D8"/>
    <w:rsid w:val="00E502C7"/>
    <w:rsid w:val="00E515FF"/>
    <w:rsid w:val="00E51FD0"/>
    <w:rsid w:val="00E60BAF"/>
    <w:rsid w:val="00E62828"/>
    <w:rsid w:val="00E6797F"/>
    <w:rsid w:val="00E67CF0"/>
    <w:rsid w:val="00E70574"/>
    <w:rsid w:val="00E72199"/>
    <w:rsid w:val="00E73A58"/>
    <w:rsid w:val="00E74E39"/>
    <w:rsid w:val="00E76B12"/>
    <w:rsid w:val="00E80C2B"/>
    <w:rsid w:val="00E81977"/>
    <w:rsid w:val="00E8274C"/>
    <w:rsid w:val="00E90923"/>
    <w:rsid w:val="00E94A3D"/>
    <w:rsid w:val="00E956A4"/>
    <w:rsid w:val="00E960C0"/>
    <w:rsid w:val="00E97BEF"/>
    <w:rsid w:val="00E97F12"/>
    <w:rsid w:val="00EA2DB8"/>
    <w:rsid w:val="00EA349D"/>
    <w:rsid w:val="00EA6AD4"/>
    <w:rsid w:val="00EA7C53"/>
    <w:rsid w:val="00EA7E63"/>
    <w:rsid w:val="00EB06D0"/>
    <w:rsid w:val="00EB0EF4"/>
    <w:rsid w:val="00EB2714"/>
    <w:rsid w:val="00EB28CB"/>
    <w:rsid w:val="00EB38EA"/>
    <w:rsid w:val="00EB3E61"/>
    <w:rsid w:val="00EC14D5"/>
    <w:rsid w:val="00EC25A1"/>
    <w:rsid w:val="00EC3CDA"/>
    <w:rsid w:val="00EC5430"/>
    <w:rsid w:val="00EC6EB1"/>
    <w:rsid w:val="00ED612F"/>
    <w:rsid w:val="00ED68DC"/>
    <w:rsid w:val="00ED6CD0"/>
    <w:rsid w:val="00EE0F45"/>
    <w:rsid w:val="00EE522D"/>
    <w:rsid w:val="00EE6AEA"/>
    <w:rsid w:val="00EF4248"/>
    <w:rsid w:val="00EF4264"/>
    <w:rsid w:val="00EF4506"/>
    <w:rsid w:val="00EF5173"/>
    <w:rsid w:val="00EF589A"/>
    <w:rsid w:val="00EF60C6"/>
    <w:rsid w:val="00EF64EB"/>
    <w:rsid w:val="00F0090F"/>
    <w:rsid w:val="00F00B3C"/>
    <w:rsid w:val="00F01801"/>
    <w:rsid w:val="00F03102"/>
    <w:rsid w:val="00F039D0"/>
    <w:rsid w:val="00F11057"/>
    <w:rsid w:val="00F11466"/>
    <w:rsid w:val="00F16534"/>
    <w:rsid w:val="00F17A0E"/>
    <w:rsid w:val="00F24756"/>
    <w:rsid w:val="00F302C7"/>
    <w:rsid w:val="00F31285"/>
    <w:rsid w:val="00F35985"/>
    <w:rsid w:val="00F3633D"/>
    <w:rsid w:val="00F3679B"/>
    <w:rsid w:val="00F447B1"/>
    <w:rsid w:val="00F4550D"/>
    <w:rsid w:val="00F46C7C"/>
    <w:rsid w:val="00F50535"/>
    <w:rsid w:val="00F50DEC"/>
    <w:rsid w:val="00F5378E"/>
    <w:rsid w:val="00F5640F"/>
    <w:rsid w:val="00F57F2E"/>
    <w:rsid w:val="00F603EF"/>
    <w:rsid w:val="00F65031"/>
    <w:rsid w:val="00F7035C"/>
    <w:rsid w:val="00F72201"/>
    <w:rsid w:val="00F73C2E"/>
    <w:rsid w:val="00F74540"/>
    <w:rsid w:val="00F75419"/>
    <w:rsid w:val="00F76271"/>
    <w:rsid w:val="00F86F64"/>
    <w:rsid w:val="00F90FFF"/>
    <w:rsid w:val="00F97B6D"/>
    <w:rsid w:val="00FA0913"/>
    <w:rsid w:val="00FA0B06"/>
    <w:rsid w:val="00FA0EA8"/>
    <w:rsid w:val="00FA24DF"/>
    <w:rsid w:val="00FA31F0"/>
    <w:rsid w:val="00FA37FA"/>
    <w:rsid w:val="00FA63DB"/>
    <w:rsid w:val="00FB0F5F"/>
    <w:rsid w:val="00FB7C5B"/>
    <w:rsid w:val="00FC5104"/>
    <w:rsid w:val="00FC5A68"/>
    <w:rsid w:val="00FC74F3"/>
    <w:rsid w:val="00FC7C5D"/>
    <w:rsid w:val="00FC7C94"/>
    <w:rsid w:val="00FD03AC"/>
    <w:rsid w:val="00FD053A"/>
    <w:rsid w:val="00FD3CB0"/>
    <w:rsid w:val="00FD6BC2"/>
    <w:rsid w:val="00FD7F92"/>
    <w:rsid w:val="00FE0C67"/>
    <w:rsid w:val="00FE3BFF"/>
    <w:rsid w:val="00FE5EB5"/>
    <w:rsid w:val="00FE5F0D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3FBAC"/>
  <w15:docId w15:val="{D7836F83-3C41-429E-A97D-349FB7C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F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422"/>
    <w:pPr>
      <w:ind w:left="720"/>
      <w:contextualSpacing/>
    </w:pPr>
  </w:style>
  <w:style w:type="paragraph" w:customStyle="1" w:styleId="Default">
    <w:name w:val="Default"/>
    <w:rsid w:val="006C143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3AFC"/>
    <w:rPr>
      <w:rFonts w:ascii="Calibri" w:eastAsiaTheme="minorHAnsi" w:hAnsi="Calibr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3AFC"/>
    <w:rPr>
      <w:rFonts w:ascii="Calibri" w:eastAsiaTheme="minorHAnsi" w:hAnsi="Calibri"/>
      <w:sz w:val="22"/>
      <w:szCs w:val="21"/>
      <w:lang w:val="en-CA"/>
    </w:rPr>
  </w:style>
  <w:style w:type="paragraph" w:styleId="NormalWeb">
    <w:name w:val="Normal (Web)"/>
    <w:basedOn w:val="Normal"/>
    <w:uiPriority w:val="99"/>
    <w:unhideWhenUsed/>
    <w:rsid w:val="00B641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82C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CCE"/>
    <w:rPr>
      <w:color w:val="605E5C"/>
      <w:shd w:val="clear" w:color="auto" w:fill="E1DFDD"/>
    </w:rPr>
  </w:style>
  <w:style w:type="paragraph" w:customStyle="1" w:styleId="s12">
    <w:name w:val="s12"/>
    <w:basedOn w:val="Normal"/>
    <w:rsid w:val="008C147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s3">
    <w:name w:val="s3"/>
    <w:basedOn w:val="DefaultParagraphFont"/>
    <w:rsid w:val="008C1476"/>
  </w:style>
  <w:style w:type="character" w:customStyle="1" w:styleId="s8">
    <w:name w:val="s8"/>
    <w:basedOn w:val="DefaultParagraphFont"/>
    <w:rsid w:val="008C1476"/>
  </w:style>
  <w:style w:type="paragraph" w:customStyle="1" w:styleId="xmsonormal">
    <w:name w:val="x_msonormal"/>
    <w:basedOn w:val="Normal"/>
    <w:rsid w:val="00050555"/>
    <w:rPr>
      <w:rFonts w:ascii="Calibri" w:eastAsiaTheme="minorHAnsi" w:hAnsi="Calibri" w:cs="Calibri"/>
      <w:sz w:val="22"/>
      <w:szCs w:val="2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56D"/>
  </w:style>
  <w:style w:type="paragraph" w:styleId="Footer">
    <w:name w:val="footer"/>
    <w:basedOn w:val="Normal"/>
    <w:link w:val="Foot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56D"/>
  </w:style>
  <w:style w:type="paragraph" w:styleId="NoSpacing">
    <w:name w:val="No Spacing"/>
    <w:uiPriority w:val="1"/>
    <w:qFormat/>
    <w:rsid w:val="00F3633D"/>
  </w:style>
  <w:style w:type="paragraph" w:styleId="BodyText">
    <w:name w:val="Body Text"/>
    <w:basedOn w:val="Normal"/>
    <w:link w:val="BodyTextChar"/>
    <w:uiPriority w:val="1"/>
    <w:qFormat/>
    <w:rsid w:val="00401062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40106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a\AppData\Local\Microsoft\Windows\Temporary%20Internet%20Files\Content.Outlook\L23TOFXA\Holyrood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Holyrood_letterhead</Template>
  <TotalTime>202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T</dc:creator>
  <cp:keywords/>
  <dc:description/>
  <cp:lastModifiedBy>Christa Turnbull</cp:lastModifiedBy>
  <cp:revision>4</cp:revision>
  <cp:lastPrinted>2026-04-07T18:37:00Z</cp:lastPrinted>
  <dcterms:created xsi:type="dcterms:W3CDTF">2026-05-29T13:14:00Z</dcterms:created>
  <dcterms:modified xsi:type="dcterms:W3CDTF">2026-05-29T16:36:00Z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5668715</vt:i4>
  </property>
</Properties>
</file>